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A3256" w14:textId="77777777" w:rsidR="0047431D" w:rsidRDefault="004D4BD5">
      <w:pPr>
        <w:widowControl/>
        <w:jc w:val="center"/>
        <w:rPr>
          <w:rFonts w:ascii="Times New Roman" w:hAnsi="Times New Roman" w:cs="Times New Roman"/>
          <w:b/>
          <w:bCs/>
          <w:smallCaps/>
          <w:sz w:val="32"/>
        </w:rPr>
      </w:pPr>
      <w:r w:rsidRPr="00D76D0A">
        <w:rPr>
          <w:smallCaps/>
          <w:sz w:val="28"/>
          <w:lang w:val="en-CA"/>
        </w:rPr>
        <w:fldChar w:fldCharType="begin"/>
      </w:r>
      <w:r w:rsidR="0047431D" w:rsidRPr="00D76D0A">
        <w:rPr>
          <w:smallCaps/>
          <w:sz w:val="28"/>
          <w:lang w:val="en-CA"/>
        </w:rPr>
        <w:instrText xml:space="preserve"> SEQ CHAPTER \h \r 1</w:instrText>
      </w:r>
      <w:r w:rsidRPr="00D76D0A">
        <w:rPr>
          <w:smallCaps/>
          <w:sz w:val="28"/>
          <w:lang w:val="en-CA"/>
        </w:rPr>
        <w:fldChar w:fldCharType="end"/>
      </w:r>
      <w:r w:rsidR="0047431D" w:rsidRPr="00D76D0A">
        <w:rPr>
          <w:rFonts w:ascii="Times New Roman" w:hAnsi="Times New Roman" w:cs="Times New Roman"/>
          <w:b/>
          <w:bCs/>
          <w:smallCaps/>
          <w:sz w:val="32"/>
        </w:rPr>
        <w:t>Courtney J. Conway</w:t>
      </w:r>
    </w:p>
    <w:p w14:paraId="409A0BA6" w14:textId="77777777" w:rsidR="00D76D0A" w:rsidRPr="00D76D0A" w:rsidRDefault="003D5450">
      <w:pPr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Department of Fish &amp; Wildlife </w:t>
      </w:r>
      <w:r w:rsidR="00537AC0">
        <w:rPr>
          <w:rFonts w:ascii="Times New Roman" w:hAnsi="Times New Roman" w:cs="Times New Roman"/>
          <w:bCs/>
        </w:rPr>
        <w:t>Sciences</w:t>
      </w:r>
    </w:p>
    <w:p w14:paraId="70BDA343" w14:textId="77777777" w:rsidR="00D76D0A" w:rsidRDefault="00537AC0">
      <w:pPr>
        <w:widowControl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875 Perimeter Drive,</w:t>
      </w:r>
      <w:r w:rsidR="00D76D0A" w:rsidRPr="00D76D0A">
        <w:rPr>
          <w:rFonts w:ascii="Times New Roman" w:hAnsi="Times New Roman" w:cs="Times New Roman"/>
          <w:bCs/>
        </w:rPr>
        <w:t xml:space="preserve"> University of </w:t>
      </w:r>
      <w:r w:rsidR="003D5450">
        <w:rPr>
          <w:rFonts w:ascii="Times New Roman" w:hAnsi="Times New Roman" w:cs="Times New Roman"/>
          <w:bCs/>
        </w:rPr>
        <w:t>Idaho</w:t>
      </w:r>
      <w:r w:rsidR="00D76D0A" w:rsidRPr="00D76D0A">
        <w:rPr>
          <w:rFonts w:ascii="Times New Roman" w:hAnsi="Times New Roman" w:cs="Times New Roman"/>
          <w:bCs/>
        </w:rPr>
        <w:t xml:space="preserve">, </w:t>
      </w:r>
      <w:r w:rsidR="003D5450">
        <w:rPr>
          <w:rFonts w:ascii="Times New Roman" w:hAnsi="Times New Roman" w:cs="Times New Roman"/>
          <w:bCs/>
        </w:rPr>
        <w:t>Moscow, ID</w:t>
      </w:r>
      <w:r w:rsidR="00D76D0A" w:rsidRPr="00D76D0A">
        <w:rPr>
          <w:rFonts w:ascii="Times New Roman" w:hAnsi="Times New Roman" w:cs="Times New Roman"/>
          <w:bCs/>
        </w:rPr>
        <w:t xml:space="preserve">  8</w:t>
      </w:r>
      <w:r w:rsidR="003D5450">
        <w:rPr>
          <w:rFonts w:ascii="Times New Roman" w:hAnsi="Times New Roman" w:cs="Times New Roman"/>
          <w:bCs/>
        </w:rPr>
        <w:t>384</w:t>
      </w:r>
      <w:r>
        <w:rPr>
          <w:rFonts w:ascii="Times New Roman" w:hAnsi="Times New Roman" w:cs="Times New Roman"/>
          <w:bCs/>
        </w:rPr>
        <w:t>4</w:t>
      </w:r>
    </w:p>
    <w:p w14:paraId="362D37E1" w14:textId="77777777" w:rsidR="007D5F8E" w:rsidRPr="00D76D0A" w:rsidRDefault="002D729D">
      <w:pPr>
        <w:widowControl/>
        <w:jc w:val="center"/>
        <w:rPr>
          <w:rFonts w:ascii="Times New Roman" w:hAnsi="Times New Roman" w:cs="Times New Roman"/>
          <w:bCs/>
        </w:rPr>
      </w:pPr>
      <w:hyperlink r:id="rId7" w:history="1">
        <w:r w:rsidR="003D5450" w:rsidRPr="001046B1">
          <w:rPr>
            <w:rStyle w:val="Hyperlink"/>
            <w:rFonts w:ascii="Times New Roman" w:hAnsi="Times New Roman" w:cs="Times New Roman"/>
            <w:bCs/>
          </w:rPr>
          <w:t>cconway@uidaho.edu</w:t>
        </w:r>
      </w:hyperlink>
      <w:r w:rsidR="007D5F8E">
        <w:rPr>
          <w:rFonts w:ascii="Times New Roman" w:hAnsi="Times New Roman" w:cs="Times New Roman"/>
          <w:bCs/>
        </w:rPr>
        <w:t xml:space="preserve">;  </w:t>
      </w:r>
      <w:r w:rsidR="003D5450">
        <w:rPr>
          <w:rFonts w:ascii="Times New Roman" w:hAnsi="Times New Roman" w:cs="Times New Roman"/>
          <w:bCs/>
        </w:rPr>
        <w:t>208-885-6176</w:t>
      </w:r>
    </w:p>
    <w:p w14:paraId="7FC573FF" w14:textId="77777777" w:rsidR="0047431D" w:rsidRDefault="00D76D0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                               </w:t>
      </w:r>
    </w:p>
    <w:p w14:paraId="550005DB" w14:textId="77777777" w:rsidR="0047431D" w:rsidRPr="00D76D0A" w:rsidRDefault="0047431D" w:rsidP="00D76D0A">
      <w:pPr>
        <w:widowControl/>
        <w:spacing w:after="120"/>
        <w:rPr>
          <w:rFonts w:ascii="Times New Roman" w:hAnsi="Times New Roman" w:cs="Times New Roman"/>
          <w:smallCaps/>
          <w:sz w:val="28"/>
        </w:rPr>
      </w:pPr>
      <w:r w:rsidRPr="00D76D0A">
        <w:rPr>
          <w:rFonts w:ascii="Times New Roman" w:hAnsi="Times New Roman" w:cs="Times New Roman"/>
          <w:b/>
          <w:bCs/>
          <w:smallCaps/>
          <w:sz w:val="28"/>
        </w:rPr>
        <w:t>E</w:t>
      </w:r>
      <w:r w:rsidR="00D76D0A" w:rsidRPr="00D76D0A">
        <w:rPr>
          <w:rFonts w:ascii="Times New Roman" w:hAnsi="Times New Roman" w:cs="Times New Roman"/>
          <w:b/>
          <w:bCs/>
          <w:smallCaps/>
          <w:sz w:val="28"/>
        </w:rPr>
        <w:t>ducation</w:t>
      </w:r>
    </w:p>
    <w:p w14:paraId="7CED8516" w14:textId="77777777" w:rsidR="0047431D" w:rsidRDefault="0047431D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B.S., Wildlife Biology, Colorado State University, Ft. Collins, CO, 1985    </w:t>
      </w:r>
    </w:p>
    <w:p w14:paraId="3F1797BA" w14:textId="77777777" w:rsidR="0047431D" w:rsidRDefault="0047431D">
      <w:pPr>
        <w:widowControl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M.S., Zoology and Physiology, University of Wyoming, Laramie, WY, 1990</w:t>
      </w:r>
    </w:p>
    <w:p w14:paraId="0724826E" w14:textId="77777777" w:rsidR="0047431D" w:rsidRDefault="0047431D">
      <w:pPr>
        <w:widowControl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Ph.D., Organismal Biology &amp; Ecology, University of Montana, Missoula, MT, 1998</w:t>
      </w:r>
    </w:p>
    <w:p w14:paraId="1EAC70DB" w14:textId="77777777" w:rsidR="00D76D0A" w:rsidRDefault="00D76D0A" w:rsidP="00D76D0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                                </w:t>
      </w:r>
    </w:p>
    <w:p w14:paraId="5872528E" w14:textId="77777777" w:rsidR="00D76D0A" w:rsidRPr="00D76D0A" w:rsidRDefault="0047431D" w:rsidP="00D76D0A">
      <w:pPr>
        <w:widowControl/>
        <w:spacing w:after="120"/>
        <w:rPr>
          <w:rFonts w:ascii="Times New Roman" w:hAnsi="Times New Roman" w:cs="Times New Roman"/>
          <w:b/>
          <w:bCs/>
          <w:smallCaps/>
          <w:sz w:val="28"/>
        </w:rPr>
      </w:pPr>
      <w:r w:rsidRPr="00D76D0A">
        <w:rPr>
          <w:rFonts w:ascii="Times New Roman" w:hAnsi="Times New Roman" w:cs="Times New Roman"/>
          <w:b/>
          <w:bCs/>
          <w:smallCaps/>
          <w:sz w:val="28"/>
        </w:rPr>
        <w:t>P</w:t>
      </w:r>
      <w:r w:rsidR="00D76D0A" w:rsidRPr="00D76D0A">
        <w:rPr>
          <w:rFonts w:ascii="Times New Roman" w:hAnsi="Times New Roman" w:cs="Times New Roman"/>
          <w:b/>
          <w:bCs/>
          <w:smallCaps/>
          <w:sz w:val="28"/>
        </w:rPr>
        <w:t>rofessional Employment</w:t>
      </w:r>
    </w:p>
    <w:p w14:paraId="34D5F8FD" w14:textId="6C869D42" w:rsidR="00B7546D" w:rsidRDefault="003D5450" w:rsidP="00B7546D">
      <w:pPr>
        <w:widowControl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Professor and </w:t>
      </w:r>
      <w:r w:rsidR="0037609A">
        <w:rPr>
          <w:rFonts w:ascii="Times New Roman" w:hAnsi="Times New Roman" w:cs="Times New Roman"/>
          <w:b/>
          <w:bCs/>
        </w:rPr>
        <w:t>Director</w:t>
      </w:r>
      <w:r w:rsidR="00B7546D">
        <w:rPr>
          <w:rFonts w:ascii="Times New Roman" w:hAnsi="Times New Roman" w:cs="Times New Roman"/>
        </w:rPr>
        <w:t xml:space="preserve">, Idaho Cooperative Fish </w:t>
      </w:r>
      <w:r>
        <w:rPr>
          <w:rFonts w:ascii="Times New Roman" w:hAnsi="Times New Roman" w:cs="Times New Roman"/>
        </w:rPr>
        <w:t xml:space="preserve">&amp; </w:t>
      </w:r>
      <w:r w:rsidR="00B7546D">
        <w:rPr>
          <w:rFonts w:ascii="Times New Roman" w:hAnsi="Times New Roman" w:cs="Times New Roman"/>
        </w:rPr>
        <w:t xml:space="preserve">Wildlife Research Unit, </w:t>
      </w:r>
      <w:r>
        <w:rPr>
          <w:rFonts w:ascii="Times New Roman" w:hAnsi="Times New Roman" w:cs="Times New Roman"/>
        </w:rPr>
        <w:t xml:space="preserve">Dept of Fish &amp; Wildlife </w:t>
      </w:r>
      <w:r w:rsidR="00537AC0">
        <w:rPr>
          <w:rFonts w:ascii="Times New Roman" w:hAnsi="Times New Roman" w:cs="Times New Roman"/>
        </w:rPr>
        <w:t>Sciences</w:t>
      </w:r>
      <w:r>
        <w:rPr>
          <w:rFonts w:ascii="Times New Roman" w:hAnsi="Times New Roman" w:cs="Times New Roman"/>
        </w:rPr>
        <w:t xml:space="preserve">, </w:t>
      </w:r>
      <w:r w:rsidR="00B7546D">
        <w:rPr>
          <w:rFonts w:ascii="Times New Roman" w:hAnsi="Times New Roman" w:cs="Times New Roman"/>
        </w:rPr>
        <w:t>University of Idaho, Moscow, ID (Jul. 2011-present).</w:t>
      </w:r>
    </w:p>
    <w:p w14:paraId="0FBDCEDD" w14:textId="77777777" w:rsidR="00D76D0A" w:rsidRDefault="00D76D0A" w:rsidP="00D76D0A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                                </w:t>
      </w:r>
    </w:p>
    <w:p w14:paraId="7FB5BCAA" w14:textId="7747E2E3" w:rsidR="0047431D" w:rsidRPr="00D76D0A" w:rsidRDefault="0037609A" w:rsidP="00D76D0A">
      <w:pPr>
        <w:widowControl/>
        <w:spacing w:after="120"/>
        <w:rPr>
          <w:rFonts w:ascii="Times New Roman" w:hAnsi="Times New Roman" w:cs="Times New Roman"/>
          <w:b/>
          <w:bCs/>
          <w:smallCaps/>
          <w:sz w:val="28"/>
        </w:rPr>
      </w:pPr>
      <w:r>
        <w:rPr>
          <w:rFonts w:ascii="Times New Roman" w:hAnsi="Times New Roman" w:cs="Times New Roman"/>
          <w:b/>
          <w:bCs/>
          <w:smallCaps/>
          <w:sz w:val="28"/>
        </w:rPr>
        <w:t>Peer-Reviewed Publications</w:t>
      </w:r>
      <w:r w:rsidR="00D76D0A">
        <w:rPr>
          <w:rFonts w:ascii="Times New Roman" w:hAnsi="Times New Roman" w:cs="Times New Roman"/>
          <w:b/>
          <w:bCs/>
          <w:smallCaps/>
          <w:sz w:val="28"/>
        </w:rPr>
        <w:t xml:space="preserve">  </w:t>
      </w:r>
      <w:r w:rsidR="00071732" w:rsidRPr="00071732">
        <w:rPr>
          <w:rFonts w:ascii="Times New Roman" w:hAnsi="Times New Roman" w:cs="Times New Roman"/>
          <w:bCs/>
          <w:i/>
          <w:sz w:val="22"/>
        </w:rPr>
        <w:t>(</w:t>
      </w:r>
      <w:r w:rsidR="00071732" w:rsidRPr="00071732">
        <w:rPr>
          <w:rFonts w:ascii="Times New Roman" w:hAnsi="Times New Roman" w:cs="Times New Roman"/>
          <w:b/>
          <w:bCs/>
          <w:i/>
          <w:sz w:val="22"/>
        </w:rPr>
        <w:t>*</w:t>
      </w:r>
      <w:r w:rsidR="00071732" w:rsidRPr="00071732">
        <w:rPr>
          <w:rFonts w:ascii="Times New Roman" w:hAnsi="Times New Roman" w:cs="Times New Roman"/>
          <w:bCs/>
          <w:i/>
          <w:sz w:val="22"/>
        </w:rPr>
        <w:t xml:space="preserve">graduate students &amp; </w:t>
      </w:r>
      <w:r w:rsidR="00071732" w:rsidRPr="00071732">
        <w:rPr>
          <w:rFonts w:ascii="Times New Roman" w:hAnsi="Times New Roman" w:cs="Times New Roman"/>
          <w:b/>
          <w:bCs/>
          <w:i/>
          <w:sz w:val="22"/>
        </w:rPr>
        <w:t>**</w:t>
      </w:r>
      <w:r w:rsidR="00071732" w:rsidRPr="00071732">
        <w:rPr>
          <w:rFonts w:ascii="Times New Roman" w:hAnsi="Times New Roman" w:cs="Times New Roman"/>
          <w:bCs/>
          <w:i/>
          <w:sz w:val="22"/>
        </w:rPr>
        <w:t xml:space="preserve"> undergrads whom I mentored)</w:t>
      </w:r>
    </w:p>
    <w:p w14:paraId="74FA9AD3" w14:textId="64DB7CAE" w:rsidR="009B2F7E" w:rsidRPr="009B2F7E" w:rsidRDefault="009B2F7E" w:rsidP="009B2F7E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9B2F7E">
        <w:rPr>
          <w:rFonts w:ascii="Times New Roman" w:hAnsi="Times New Roman" w:cs="Times New Roman"/>
          <w:bCs/>
        </w:rPr>
        <w:t xml:space="preserve">Harrity*, E. J., L. E. Michael, and C. J. Conway. In Press.  Sexual dimorphism in morphology and plumage of endangered Yuma Ridgway’s Rails: a model for documenting sex of captured rails.  </w:t>
      </w:r>
      <w:r w:rsidRPr="009B2F7E">
        <w:rPr>
          <w:rFonts w:ascii="Times New Roman" w:hAnsi="Times New Roman" w:cs="Times New Roman"/>
          <w:bCs/>
          <w:i/>
          <w:iCs/>
        </w:rPr>
        <w:t>Journal of Fish and Wildlife Management</w:t>
      </w:r>
      <w:r w:rsidRPr="009B2F7E">
        <w:rPr>
          <w:rFonts w:ascii="Times New Roman" w:hAnsi="Times New Roman" w:cs="Times New Roman"/>
          <w:bCs/>
        </w:rPr>
        <w:t>, in press.</w:t>
      </w:r>
    </w:p>
    <w:p w14:paraId="75E4B6E1" w14:textId="77777777" w:rsidR="009B2F7E" w:rsidRDefault="009B2F7E" w:rsidP="009B2F7E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9B2F7E">
        <w:rPr>
          <w:rFonts w:ascii="Times New Roman" w:hAnsi="Times New Roman" w:cs="Times New Roman"/>
          <w:bCs/>
        </w:rPr>
        <w:t xml:space="preserve">Stevens†, B. S., and C. J. Conway. In Press. Mapping habitat quality and threats for eastern black rails.  </w:t>
      </w:r>
      <w:r w:rsidRPr="009B2F7E">
        <w:rPr>
          <w:rFonts w:ascii="Times New Roman" w:hAnsi="Times New Roman" w:cs="Times New Roman"/>
          <w:bCs/>
          <w:i/>
          <w:iCs/>
        </w:rPr>
        <w:t>Waterbirds</w:t>
      </w:r>
      <w:r w:rsidRPr="009B2F7E">
        <w:rPr>
          <w:rFonts w:ascii="Times New Roman" w:hAnsi="Times New Roman" w:cs="Times New Roman"/>
          <w:bCs/>
        </w:rPr>
        <w:t xml:space="preserve">, in press. </w:t>
      </w:r>
    </w:p>
    <w:p w14:paraId="779A4E61" w14:textId="6248C00F" w:rsidR="00F7015E" w:rsidRPr="00F7015E" w:rsidRDefault="00F7015E" w:rsidP="009B2F7E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and D. E. Biggins.  2021.  Effects of experimental flea removal and plague vaccine treatments on survival of northern Idaho ground squirrels and two coexisting sciurids. </w:t>
      </w:r>
      <w:r w:rsidRPr="00946B21">
        <w:rPr>
          <w:rFonts w:ascii="Times New Roman" w:hAnsi="Times New Roman" w:cs="Times New Roman"/>
          <w:bCs/>
          <w:i/>
          <w:iCs/>
        </w:rPr>
        <w:t>Global Ecology and Conservation</w:t>
      </w:r>
      <w:r w:rsidRPr="00F7015E">
        <w:rPr>
          <w:rFonts w:ascii="Times New Roman" w:hAnsi="Times New Roman" w:cs="Times New Roman"/>
          <w:bCs/>
        </w:rPr>
        <w:t xml:space="preserve"> 26:e01489</w:t>
      </w:r>
      <w:r>
        <w:rPr>
          <w:rFonts w:ascii="Times New Roman" w:hAnsi="Times New Roman" w:cs="Times New Roman"/>
          <w:bCs/>
        </w:rPr>
        <w:t>.</w:t>
      </w:r>
    </w:p>
    <w:p w14:paraId="1003C5DF" w14:textId="067E28F4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and C. J. Conway. 2021. Intraspecific variation in incubation behaviours along a latitudinal gradient is driven by nest microclimate and selection on neonate quality.  </w:t>
      </w:r>
      <w:r w:rsidRPr="00946B21">
        <w:rPr>
          <w:rFonts w:ascii="Times New Roman" w:hAnsi="Times New Roman" w:cs="Times New Roman"/>
          <w:bCs/>
          <w:i/>
          <w:iCs/>
        </w:rPr>
        <w:t>Functional Ecology</w:t>
      </w:r>
      <w:r w:rsidRPr="00F7015E">
        <w:rPr>
          <w:rFonts w:ascii="Times New Roman" w:hAnsi="Times New Roman" w:cs="Times New Roman"/>
          <w:bCs/>
        </w:rPr>
        <w:t xml:space="preserve"> 35:in press. </w:t>
      </w:r>
    </w:p>
    <w:p w14:paraId="291A2753" w14:textId="38047046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and C. J. Conway. </w:t>
      </w:r>
      <w:r w:rsidR="00946B21">
        <w:rPr>
          <w:rFonts w:ascii="Times New Roman" w:hAnsi="Times New Roman" w:cs="Times New Roman"/>
          <w:bCs/>
        </w:rPr>
        <w:t>2021</w:t>
      </w:r>
      <w:r w:rsidRPr="00F7015E">
        <w:rPr>
          <w:rFonts w:ascii="Times New Roman" w:hAnsi="Times New Roman" w:cs="Times New Roman"/>
          <w:bCs/>
        </w:rPr>
        <w:t xml:space="preserve">. Ashmole’s hypothesis and the latitudinal gradient in clutch size.  </w:t>
      </w:r>
      <w:r w:rsidRPr="00946B21">
        <w:rPr>
          <w:rFonts w:ascii="Times New Roman" w:hAnsi="Times New Roman" w:cs="Times New Roman"/>
          <w:bCs/>
          <w:i/>
          <w:iCs/>
        </w:rPr>
        <w:t>Biological Reviews</w:t>
      </w:r>
      <w:r w:rsidRPr="00F7015E">
        <w:rPr>
          <w:rFonts w:ascii="Times New Roman" w:hAnsi="Times New Roman" w:cs="Times New Roman"/>
          <w:bCs/>
        </w:rPr>
        <w:t xml:space="preserve">, in press. </w:t>
      </w:r>
    </w:p>
    <w:p w14:paraId="6197856D" w14:textId="57C87161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Dillon*, K. G., </w:t>
      </w:r>
      <w:r w:rsidR="00D355C9">
        <w:rPr>
          <w:rFonts w:ascii="Times New Roman" w:hAnsi="Times New Roman" w:cs="Times New Roman"/>
          <w:bCs/>
        </w:rPr>
        <w:t>&amp;</w:t>
      </w:r>
      <w:r w:rsidRPr="00F7015E">
        <w:rPr>
          <w:rFonts w:ascii="Times New Roman" w:hAnsi="Times New Roman" w:cs="Times New Roman"/>
          <w:bCs/>
        </w:rPr>
        <w:t xml:space="preserve"> C. J. Conway. </w:t>
      </w:r>
      <w:r w:rsidR="00946B21">
        <w:rPr>
          <w:rFonts w:ascii="Times New Roman" w:hAnsi="Times New Roman" w:cs="Times New Roman"/>
          <w:bCs/>
        </w:rPr>
        <w:t>2021</w:t>
      </w:r>
      <w:r w:rsidRPr="00F7015E">
        <w:rPr>
          <w:rFonts w:ascii="Times New Roman" w:hAnsi="Times New Roman" w:cs="Times New Roman"/>
          <w:bCs/>
        </w:rPr>
        <w:t xml:space="preserve">. Habitat heterogeneity, temperature, and primary productivity drive elevational gradients in avian species diversity. </w:t>
      </w:r>
      <w:r w:rsidRPr="00946B21">
        <w:rPr>
          <w:rFonts w:ascii="Times New Roman" w:hAnsi="Times New Roman" w:cs="Times New Roman"/>
          <w:bCs/>
          <w:i/>
          <w:iCs/>
        </w:rPr>
        <w:t>Ecology and Evolution</w:t>
      </w:r>
      <w:r w:rsidRPr="00F7015E">
        <w:rPr>
          <w:rFonts w:ascii="Times New Roman" w:hAnsi="Times New Roman" w:cs="Times New Roman"/>
          <w:bCs/>
        </w:rPr>
        <w:t xml:space="preserve">, in press. </w:t>
      </w:r>
    </w:p>
    <w:p w14:paraId="0515F51E" w14:textId="557A1A0D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and C. J. Conway. 2021. Hibernation behavior of a federally-threatened ground squirrel: climate change and habitat selection implications. </w:t>
      </w:r>
      <w:r w:rsidRPr="00946B21">
        <w:rPr>
          <w:rFonts w:ascii="Times New Roman" w:hAnsi="Times New Roman" w:cs="Times New Roman"/>
          <w:bCs/>
          <w:i/>
          <w:iCs/>
        </w:rPr>
        <w:t>Journal of Mammalogy</w:t>
      </w:r>
      <w:r w:rsidRPr="00F7015E">
        <w:rPr>
          <w:rFonts w:ascii="Times New Roman" w:hAnsi="Times New Roman" w:cs="Times New Roman"/>
          <w:bCs/>
        </w:rPr>
        <w:t xml:space="preserve">, in press. </w:t>
      </w:r>
    </w:p>
    <w:p w14:paraId="7D2F782E" w14:textId="713836AD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and C. J. Conway. </w:t>
      </w:r>
      <w:r w:rsidR="00946B21">
        <w:rPr>
          <w:rFonts w:ascii="Times New Roman" w:hAnsi="Times New Roman" w:cs="Times New Roman"/>
          <w:bCs/>
        </w:rPr>
        <w:t>2021</w:t>
      </w:r>
      <w:r w:rsidRPr="00F7015E">
        <w:rPr>
          <w:rFonts w:ascii="Times New Roman" w:hAnsi="Times New Roman" w:cs="Times New Roman"/>
          <w:bCs/>
        </w:rPr>
        <w:t xml:space="preserve">. Nest microclimate and limits to egg viability explain avian life-history variation across latitudinal gradients.  </w:t>
      </w:r>
      <w:r w:rsidRPr="00946B21">
        <w:rPr>
          <w:rFonts w:ascii="Times New Roman" w:hAnsi="Times New Roman" w:cs="Times New Roman"/>
          <w:bCs/>
          <w:i/>
          <w:iCs/>
        </w:rPr>
        <w:t>Ecology</w:t>
      </w:r>
      <w:r w:rsidRPr="00F7015E">
        <w:rPr>
          <w:rFonts w:ascii="Times New Roman" w:hAnsi="Times New Roman" w:cs="Times New Roman"/>
          <w:bCs/>
        </w:rPr>
        <w:t xml:space="preserve">, in press.  </w:t>
      </w:r>
    </w:p>
    <w:p w14:paraId="443E61D2" w14:textId="24A46D2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C. J. Conway, K. Cruz-McDonnell, D. Doublet, M. J. Desmond, C J. Navis, and K. Ongman. 2021. Long-term population fluctuations of a burrowing owl population on Kirtland Air Force Base, New Mexico. </w:t>
      </w:r>
      <w:r w:rsidRPr="00946B21">
        <w:rPr>
          <w:rFonts w:ascii="Times New Roman" w:hAnsi="Times New Roman" w:cs="Times New Roman"/>
          <w:bCs/>
          <w:i/>
          <w:iCs/>
        </w:rPr>
        <w:t>Journal of Raptor Research</w:t>
      </w:r>
      <w:r w:rsidRPr="00F7015E">
        <w:rPr>
          <w:rFonts w:ascii="Times New Roman" w:hAnsi="Times New Roman" w:cs="Times New Roman"/>
          <w:bCs/>
        </w:rPr>
        <w:t xml:space="preserve"> 55:in press. </w:t>
      </w:r>
    </w:p>
    <w:p w14:paraId="12643A57" w14:textId="59FAA208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Riley*, I. P., C. J. Conway, B. S. Stevens†, and S. Roberts. </w:t>
      </w:r>
      <w:r w:rsidR="009B2F7E" w:rsidRPr="009B2F7E">
        <w:rPr>
          <w:rFonts w:ascii="Times New Roman" w:hAnsi="Times New Roman" w:cs="Times New Roman"/>
          <w:bCs/>
        </w:rPr>
        <w:t xml:space="preserve">2021. Survival of greater sage-grouse broods: survey method affects disturbance and age-specific detection probability.  </w:t>
      </w:r>
      <w:r w:rsidR="009B2F7E" w:rsidRPr="009B2F7E">
        <w:rPr>
          <w:rFonts w:ascii="Times New Roman" w:hAnsi="Times New Roman" w:cs="Times New Roman"/>
          <w:bCs/>
          <w:i/>
          <w:iCs/>
        </w:rPr>
        <w:t>Journal of Field Ornithology</w:t>
      </w:r>
      <w:r w:rsidR="009B2F7E" w:rsidRPr="009B2F7E">
        <w:rPr>
          <w:rFonts w:ascii="Times New Roman" w:hAnsi="Times New Roman" w:cs="Times New Roman"/>
          <w:bCs/>
        </w:rPr>
        <w:t xml:space="preserve"> 92:88-102</w:t>
      </w:r>
      <w:r w:rsidRPr="00F7015E">
        <w:rPr>
          <w:rFonts w:ascii="Times New Roman" w:hAnsi="Times New Roman" w:cs="Times New Roman"/>
          <w:bCs/>
        </w:rPr>
        <w:t xml:space="preserve">.  </w:t>
      </w:r>
    </w:p>
    <w:p w14:paraId="7DA46BA6" w14:textId="442966A9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Riley*, I. P., C. J. Conway, B. S. Stevens†, and S. Roberts. 2021. Aural and visual detection of greater sage-grouse leks: Implications for population trend estimates.  </w:t>
      </w:r>
      <w:r w:rsidRPr="00946B21">
        <w:rPr>
          <w:rFonts w:ascii="Times New Roman" w:hAnsi="Times New Roman" w:cs="Times New Roman"/>
          <w:bCs/>
          <w:i/>
          <w:iCs/>
        </w:rPr>
        <w:t>Journal of Wildlife Management</w:t>
      </w:r>
      <w:r w:rsidRPr="00F7015E">
        <w:rPr>
          <w:rFonts w:ascii="Times New Roman" w:hAnsi="Times New Roman" w:cs="Times New Roman"/>
          <w:bCs/>
        </w:rPr>
        <w:t xml:space="preserve"> </w:t>
      </w:r>
      <w:r w:rsidR="009B2F7E" w:rsidRPr="009B2F7E">
        <w:rPr>
          <w:rFonts w:ascii="Times New Roman" w:hAnsi="Times New Roman" w:cs="Times New Roman"/>
          <w:bCs/>
        </w:rPr>
        <w:t>85:508-519</w:t>
      </w:r>
      <w:r w:rsidRPr="00F7015E">
        <w:rPr>
          <w:rFonts w:ascii="Times New Roman" w:hAnsi="Times New Roman" w:cs="Times New Roman"/>
          <w:bCs/>
        </w:rPr>
        <w:t xml:space="preserve">. </w:t>
      </w:r>
    </w:p>
    <w:p w14:paraId="7284EF37" w14:textId="681846BD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lastRenderedPageBreak/>
        <w:t xml:space="preserve">Helmstetter**, N. A., C. J. Conway, B. S. Stevens†, and A. R. Goldberg*. 2021.  Balancing transferability and complexity of species distribution models for rare species conservation. </w:t>
      </w:r>
      <w:r w:rsidRPr="00946B21">
        <w:rPr>
          <w:rFonts w:ascii="Times New Roman" w:hAnsi="Times New Roman" w:cs="Times New Roman"/>
          <w:bCs/>
          <w:i/>
          <w:iCs/>
        </w:rPr>
        <w:t>Diversity and Distributions</w:t>
      </w:r>
      <w:r w:rsidRPr="00F7015E">
        <w:rPr>
          <w:rFonts w:ascii="Times New Roman" w:hAnsi="Times New Roman" w:cs="Times New Roman"/>
          <w:bCs/>
        </w:rPr>
        <w:t xml:space="preserve"> 27:95-108. </w:t>
      </w:r>
    </w:p>
    <w:p w14:paraId="1BD81035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Connelly, J. W., and C. J. Conway.  2021. Managing wildlife at landscape scales.  Pages 143-157 in Wildlife Management and Landscapes: Principles and Applications (W.F. Porter, C.J. Parent, R.A. Stewart, and D.M. Williams, eds.). Johns Hopkins University Press in affiliation with The Wildlife Society, Baltimore, MD, USA. </w:t>
      </w:r>
    </w:p>
    <w:p w14:paraId="4AF290E7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Garton, E. O., J. L. Aycrigg, C. J. Conway, and J. S. Horne.  2020.  Research and experimental design.  Pages 1-39 in The Wildlife Techniques Manual, Volume 1: Research, 8th Edition (N. J. Silvy, ed.).  Johns Hopkins University Press, Baltimore, MD. </w:t>
      </w:r>
    </w:p>
    <w:p w14:paraId="56ADCAFA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Eddleman, W. R., and C. J. Conway.  2020.  Ridgway’s Rail (</w:t>
      </w:r>
      <w:r w:rsidRPr="0037609A">
        <w:rPr>
          <w:rFonts w:ascii="Times New Roman" w:hAnsi="Times New Roman" w:cs="Times New Roman"/>
          <w:bCs/>
          <w:i/>
          <w:iCs/>
        </w:rPr>
        <w:t>Rallus obsoletus</w:t>
      </w:r>
      <w:r w:rsidRPr="00F7015E">
        <w:rPr>
          <w:rFonts w:ascii="Times New Roman" w:hAnsi="Times New Roman" w:cs="Times New Roman"/>
          <w:bCs/>
        </w:rPr>
        <w:t xml:space="preserve">), version 1.0.  The Birds of the World.  (P.G. Rodewald, ed.). Cornell Lab of Ornithology, Ithaca, NY, USA. </w:t>
      </w:r>
    </w:p>
    <w:p w14:paraId="7473DC33" w14:textId="572496C9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Conway, C. J., C. P. Nadeau**, and M. A. Conway. 2020. Broadcasting regional call dialects has little influence on the effectiveness of call-broadcast surveys for marsh birds.  </w:t>
      </w:r>
      <w:r w:rsidRPr="00946B21">
        <w:rPr>
          <w:rFonts w:ascii="Times New Roman" w:hAnsi="Times New Roman" w:cs="Times New Roman"/>
          <w:bCs/>
          <w:i/>
          <w:iCs/>
        </w:rPr>
        <w:t>Wetlands</w:t>
      </w:r>
      <w:r w:rsidRPr="00F7015E">
        <w:rPr>
          <w:rFonts w:ascii="Times New Roman" w:hAnsi="Times New Roman" w:cs="Times New Roman"/>
          <w:bCs/>
        </w:rPr>
        <w:t xml:space="preserve"> 40:2055-2059. </w:t>
      </w:r>
    </w:p>
    <w:p w14:paraId="1F331E5F" w14:textId="0D61199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Dornak†, L. L., J. L. Aycrigg, J. Sauer, and C. J. Conway.  2020.  Assessing the efficacy of protected and multiple-use lands for bird conservation in the U.S.  </w:t>
      </w:r>
      <w:r w:rsidRPr="00946B21">
        <w:rPr>
          <w:rFonts w:ascii="Times New Roman" w:hAnsi="Times New Roman" w:cs="Times New Roman"/>
          <w:bCs/>
          <w:i/>
          <w:iCs/>
        </w:rPr>
        <w:t>PLOS One</w:t>
      </w:r>
      <w:r w:rsidRPr="00F7015E">
        <w:rPr>
          <w:rFonts w:ascii="Times New Roman" w:hAnsi="Times New Roman" w:cs="Times New Roman"/>
          <w:bCs/>
        </w:rPr>
        <w:t xml:space="preserve"> 5:e0239184. </w:t>
      </w:r>
    </w:p>
    <w:p w14:paraId="143F1FBF" w14:textId="1CF7D18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Macías-Duarte*, A., C. J. Conway, and M. Culver.  2020. Agriculture creates subtle genetic structure among migratory and non-migratory populations of Burrowing Owls throughout North America.  </w:t>
      </w:r>
      <w:r w:rsidRPr="00946B21">
        <w:rPr>
          <w:rFonts w:ascii="Times New Roman" w:hAnsi="Times New Roman" w:cs="Times New Roman"/>
          <w:bCs/>
          <w:i/>
          <w:iCs/>
        </w:rPr>
        <w:t>Ecology and Evolution</w:t>
      </w:r>
      <w:r w:rsidRPr="00F7015E">
        <w:rPr>
          <w:rFonts w:ascii="Times New Roman" w:hAnsi="Times New Roman" w:cs="Times New Roman"/>
          <w:bCs/>
        </w:rPr>
        <w:t xml:space="preserve"> 2020;10:10697–10708. </w:t>
      </w:r>
    </w:p>
    <w:p w14:paraId="3BFFEEC2" w14:textId="4E0EDD7A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D. Evans Mack, and G. Burak.  2020. Winter versus summer habitat selection in a threatened ground squirrel.  </w:t>
      </w:r>
      <w:r w:rsidRPr="00946B21">
        <w:rPr>
          <w:rFonts w:ascii="Times New Roman" w:hAnsi="Times New Roman" w:cs="Times New Roman"/>
          <w:bCs/>
          <w:i/>
          <w:iCs/>
        </w:rPr>
        <w:t>Journal of Wildlife Management</w:t>
      </w:r>
      <w:r w:rsidRPr="00F7015E">
        <w:rPr>
          <w:rFonts w:ascii="Times New Roman" w:hAnsi="Times New Roman" w:cs="Times New Roman"/>
          <w:bCs/>
        </w:rPr>
        <w:t xml:space="preserve"> 84:1548–1559. </w:t>
      </w:r>
    </w:p>
    <w:p w14:paraId="53F2245D" w14:textId="713FE2D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Lachman*, D. A., C. J. Conway, K. T. Vierling, and T. Matthews. 2020. Drones provide a better method to find nests and estimate nest survival for colonial waterbirds: a demonstration with western grebes. </w:t>
      </w:r>
      <w:r w:rsidRPr="00946B21">
        <w:rPr>
          <w:rFonts w:ascii="Times New Roman" w:hAnsi="Times New Roman" w:cs="Times New Roman"/>
          <w:bCs/>
          <w:i/>
          <w:iCs/>
        </w:rPr>
        <w:t>Wetlands Ecology and Management</w:t>
      </w:r>
      <w:r w:rsidRPr="00F7015E">
        <w:rPr>
          <w:rFonts w:ascii="Times New Roman" w:hAnsi="Times New Roman" w:cs="Times New Roman"/>
          <w:bCs/>
        </w:rPr>
        <w:t xml:space="preserve"> 28:837–845. </w:t>
      </w:r>
    </w:p>
    <w:p w14:paraId="77D27002" w14:textId="65E7F064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Harrity*, E. J., and C. J. Conway. 2020. Satellite transmitters reveal previously unknown migratory behavior and wintering locations of Yuma Ridgway’s Rails.  </w:t>
      </w:r>
      <w:r w:rsidRPr="00946B21">
        <w:rPr>
          <w:rFonts w:ascii="Times New Roman" w:hAnsi="Times New Roman" w:cs="Times New Roman"/>
          <w:bCs/>
          <w:i/>
          <w:iCs/>
        </w:rPr>
        <w:t>Journal of Field Ornithology</w:t>
      </w:r>
      <w:r w:rsidRPr="00F7015E">
        <w:rPr>
          <w:rFonts w:ascii="Times New Roman" w:hAnsi="Times New Roman" w:cs="Times New Roman"/>
          <w:bCs/>
        </w:rPr>
        <w:t xml:space="preserve"> 91:300-312. </w:t>
      </w:r>
    </w:p>
    <w:p w14:paraId="694B2760" w14:textId="5E8E15E2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Riley*, I. P., and C. J. Conway. 2020. Methods for estimating vital rates of greater sage-grouse broods: A review. </w:t>
      </w:r>
      <w:r w:rsidRPr="00946B21">
        <w:rPr>
          <w:rFonts w:ascii="Times New Roman" w:hAnsi="Times New Roman" w:cs="Times New Roman"/>
          <w:bCs/>
          <w:i/>
          <w:iCs/>
        </w:rPr>
        <w:t>Wildlife Biology</w:t>
      </w:r>
      <w:r w:rsidRPr="00F7015E">
        <w:rPr>
          <w:rFonts w:ascii="Times New Roman" w:hAnsi="Times New Roman" w:cs="Times New Roman"/>
          <w:bCs/>
        </w:rPr>
        <w:t xml:space="preserve"> 2020:wlb.00700. </w:t>
      </w:r>
    </w:p>
    <w:p w14:paraId="43342173" w14:textId="4EAD76EC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Harrity*, E.J., B.S. Stevens†, and C.J. Conway. 2020. Keeping up with the times: mapping range-wide habitat suitability for endangered species in a changing environment. </w:t>
      </w:r>
      <w:r w:rsidRPr="00946B21">
        <w:rPr>
          <w:rFonts w:ascii="Times New Roman" w:hAnsi="Times New Roman" w:cs="Times New Roman"/>
          <w:bCs/>
          <w:i/>
          <w:iCs/>
        </w:rPr>
        <w:t>Biological Conservation</w:t>
      </w:r>
      <w:r w:rsidRPr="00F7015E">
        <w:rPr>
          <w:rFonts w:ascii="Times New Roman" w:hAnsi="Times New Roman" w:cs="Times New Roman"/>
          <w:bCs/>
        </w:rPr>
        <w:t xml:space="preserve"> 250:108734</w:t>
      </w:r>
      <w:r>
        <w:rPr>
          <w:rFonts w:ascii="Times New Roman" w:hAnsi="Times New Roman" w:cs="Times New Roman"/>
          <w:bCs/>
        </w:rPr>
        <w:t>.</w:t>
      </w:r>
    </w:p>
    <w:p w14:paraId="4B897F6D" w14:textId="115D1231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 R., C. J. Conway, D. Tank, K. R. Andrews, D. S. Gour, and L. Waits.  2020. Diet of a rare herbivore based on DNA metabarcoding of feces: selection, seasonality, and survival.  </w:t>
      </w:r>
      <w:r w:rsidRPr="00946B21">
        <w:rPr>
          <w:rFonts w:ascii="Times New Roman" w:hAnsi="Times New Roman" w:cs="Times New Roman"/>
          <w:bCs/>
          <w:i/>
          <w:iCs/>
        </w:rPr>
        <w:t>Ecology and Evolution</w:t>
      </w:r>
      <w:r w:rsidRPr="00F7015E">
        <w:rPr>
          <w:rFonts w:ascii="Times New Roman" w:hAnsi="Times New Roman" w:cs="Times New Roman"/>
          <w:bCs/>
        </w:rPr>
        <w:t xml:space="preserve"> 2020;10:7627–7643. </w:t>
      </w:r>
    </w:p>
    <w:p w14:paraId="5DA59622" w14:textId="614D73BF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2020.  Mapping habitat suitability at range-wide scales: spatially-explicit distribution models to inform conservation and research for marsh birds.  </w:t>
      </w:r>
      <w:r w:rsidRPr="00946B21">
        <w:rPr>
          <w:rFonts w:ascii="Times New Roman" w:hAnsi="Times New Roman" w:cs="Times New Roman"/>
          <w:bCs/>
          <w:i/>
          <w:iCs/>
        </w:rPr>
        <w:t>Conservation Science and Practice</w:t>
      </w:r>
      <w:r w:rsidRPr="00F7015E">
        <w:rPr>
          <w:rFonts w:ascii="Times New Roman" w:hAnsi="Times New Roman" w:cs="Times New Roman"/>
          <w:bCs/>
        </w:rPr>
        <w:t xml:space="preserve"> 2:e178. </w:t>
      </w:r>
    </w:p>
    <w:p w14:paraId="4C42CE17" w14:textId="1ED9D191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and C. J. Conway. 2020.  Testing four hypotheses to explain partial migration: balancing reproductive benefits with limits to fasting endurance. </w:t>
      </w:r>
      <w:r w:rsidRPr="00946B21">
        <w:rPr>
          <w:rFonts w:ascii="Times New Roman" w:hAnsi="Times New Roman" w:cs="Times New Roman"/>
          <w:bCs/>
          <w:i/>
          <w:iCs/>
        </w:rPr>
        <w:t>Behavioral Ecology and Sociobiology</w:t>
      </w:r>
      <w:r w:rsidRPr="00F7015E">
        <w:rPr>
          <w:rFonts w:ascii="Times New Roman" w:hAnsi="Times New Roman" w:cs="Times New Roman"/>
          <w:bCs/>
        </w:rPr>
        <w:t xml:space="preserve"> 74(2):26. </w:t>
      </w:r>
    </w:p>
    <w:p w14:paraId="42E54667" w14:textId="07D5ADBE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lastRenderedPageBreak/>
        <w:t xml:space="preserve">Goldberg*, A. R., C. J. Conway, and D. E. Biggins.  2020. Flea sharing among sympatric rodent hosts: implications for potential plague effects on a threatened sciurid.  </w:t>
      </w:r>
      <w:r w:rsidRPr="00946B21">
        <w:rPr>
          <w:rFonts w:ascii="Times New Roman" w:hAnsi="Times New Roman" w:cs="Times New Roman"/>
          <w:bCs/>
          <w:i/>
          <w:iCs/>
        </w:rPr>
        <w:t>Ecosphere</w:t>
      </w:r>
      <w:r w:rsidRPr="00F7015E">
        <w:rPr>
          <w:rFonts w:ascii="Times New Roman" w:hAnsi="Times New Roman" w:cs="Times New Roman"/>
          <w:bCs/>
        </w:rPr>
        <w:t xml:space="preserve"> 11(2):e03033. </w:t>
      </w:r>
    </w:p>
    <w:p w14:paraId="2955CE23" w14:textId="325381EA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Lundblad*, C.G., and C. J. Conway. 2020.  Variation in selective regimes drives intraspecific variation in life history traits and migratory behavior along an elevation gradient. </w:t>
      </w:r>
      <w:r w:rsidRPr="00946B21">
        <w:rPr>
          <w:rFonts w:ascii="Times New Roman" w:hAnsi="Times New Roman" w:cs="Times New Roman"/>
          <w:bCs/>
          <w:i/>
          <w:iCs/>
        </w:rPr>
        <w:t xml:space="preserve">Journal of Animal Ecology </w:t>
      </w:r>
      <w:r w:rsidRPr="00F7015E">
        <w:rPr>
          <w:rFonts w:ascii="Times New Roman" w:hAnsi="Times New Roman" w:cs="Times New Roman"/>
          <w:bCs/>
        </w:rPr>
        <w:t xml:space="preserve">89:397-411. </w:t>
      </w:r>
    </w:p>
    <w:p w14:paraId="1CC2B167" w14:textId="70CFEC35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Harrity*, E. J., and C. J. Conway.  2020.  Noose carpets: a novel method to capture rails.  </w:t>
      </w:r>
      <w:r w:rsidRPr="00946B21">
        <w:rPr>
          <w:rFonts w:ascii="Times New Roman" w:hAnsi="Times New Roman" w:cs="Times New Roman"/>
          <w:bCs/>
          <w:i/>
          <w:iCs/>
        </w:rPr>
        <w:t xml:space="preserve">Wildlife Society Bulletin </w:t>
      </w:r>
      <w:r w:rsidRPr="00F7015E">
        <w:rPr>
          <w:rFonts w:ascii="Times New Roman" w:hAnsi="Times New Roman" w:cs="Times New Roman"/>
          <w:bCs/>
        </w:rPr>
        <w:t xml:space="preserve">44:15-22. </w:t>
      </w:r>
    </w:p>
    <w:p w14:paraId="03FD1ED9" w14:textId="3EFA1C85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2020.  Predictive multi-scale occupancy models at range-wide extents: effects of habitat and human disturbance on distributions of wetland birds.  </w:t>
      </w:r>
      <w:r w:rsidRPr="00946B21">
        <w:rPr>
          <w:rFonts w:ascii="Times New Roman" w:hAnsi="Times New Roman" w:cs="Times New Roman"/>
          <w:bCs/>
          <w:i/>
          <w:iCs/>
        </w:rPr>
        <w:t>Diversity and Distributions</w:t>
      </w:r>
      <w:r w:rsidRPr="00F7015E">
        <w:rPr>
          <w:rFonts w:ascii="Times New Roman" w:hAnsi="Times New Roman" w:cs="Times New Roman"/>
          <w:bCs/>
        </w:rPr>
        <w:t xml:space="preserve"> 26:34-48. </w:t>
      </w:r>
    </w:p>
    <w:p w14:paraId="12F5172B" w14:textId="0D97991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2019.  Identifying important military installations for continental-scale conservation of marsh bird breeding habitat. </w:t>
      </w:r>
      <w:r w:rsidRPr="00946B21">
        <w:rPr>
          <w:rFonts w:ascii="Times New Roman" w:hAnsi="Times New Roman" w:cs="Times New Roman"/>
          <w:bCs/>
          <w:i/>
          <w:iCs/>
        </w:rPr>
        <w:t>Journal of Environmental Management</w:t>
      </w:r>
      <w:r w:rsidRPr="00F7015E">
        <w:rPr>
          <w:rFonts w:ascii="Times New Roman" w:hAnsi="Times New Roman" w:cs="Times New Roman"/>
          <w:bCs/>
        </w:rPr>
        <w:t xml:space="preserve"> 252:e109664.  </w:t>
      </w:r>
    </w:p>
    <w:p w14:paraId="479C3D5B" w14:textId="544E9E4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Stevens†, B. S., and C. J. Conway. 2019.  Predicting species distributions: unifying model selection and scale optimization for multi-scale occupancy models.  </w:t>
      </w:r>
      <w:r w:rsidRPr="00946B21">
        <w:rPr>
          <w:rFonts w:ascii="Times New Roman" w:hAnsi="Times New Roman" w:cs="Times New Roman"/>
          <w:bCs/>
          <w:i/>
          <w:iCs/>
        </w:rPr>
        <w:t>Ecosphere</w:t>
      </w:r>
      <w:r w:rsidRPr="00F7015E">
        <w:rPr>
          <w:rFonts w:ascii="Times New Roman" w:hAnsi="Times New Roman" w:cs="Times New Roman"/>
          <w:bCs/>
        </w:rPr>
        <w:t xml:space="preserve"> 10(5): e02748. </w:t>
      </w:r>
    </w:p>
    <w:p w14:paraId="77334280" w14:textId="34F73D42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Harrity*, E. J., and C. J. Conway.  2019.  Novel ectoparasite infestation on Yuma Ridgway’s Rails (</w:t>
      </w:r>
      <w:r w:rsidRPr="00946B21">
        <w:rPr>
          <w:rFonts w:ascii="Times New Roman" w:hAnsi="Times New Roman" w:cs="Times New Roman"/>
          <w:bCs/>
          <w:i/>
          <w:iCs/>
        </w:rPr>
        <w:t>Rallus obsoletus yumanensis</w:t>
      </w:r>
      <w:r w:rsidRPr="00F7015E">
        <w:rPr>
          <w:rFonts w:ascii="Times New Roman" w:hAnsi="Times New Roman" w:cs="Times New Roman"/>
          <w:bCs/>
        </w:rPr>
        <w:t xml:space="preserve">).  </w:t>
      </w:r>
      <w:r w:rsidRPr="00946B21">
        <w:rPr>
          <w:rFonts w:ascii="Times New Roman" w:hAnsi="Times New Roman" w:cs="Times New Roman"/>
          <w:bCs/>
          <w:i/>
          <w:iCs/>
        </w:rPr>
        <w:t>Wilson Journal of Ornithology</w:t>
      </w:r>
      <w:r w:rsidRPr="00F7015E">
        <w:rPr>
          <w:rFonts w:ascii="Times New Roman" w:hAnsi="Times New Roman" w:cs="Times New Roman"/>
          <w:bCs/>
        </w:rPr>
        <w:t xml:space="preserve"> 131:139-146. </w:t>
      </w:r>
    </w:p>
    <w:p w14:paraId="68DC1C30" w14:textId="523F2D86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Macías-Duarte*, A., C. J. Conway, G.L. Holroyd, H. E. Valdez-Gómez, and M. Culver.  2019. Genetic variation among island and continental populations of Burrowing Owl (</w:t>
      </w:r>
      <w:r w:rsidRPr="00946B21">
        <w:rPr>
          <w:rFonts w:ascii="Times New Roman" w:hAnsi="Times New Roman" w:cs="Times New Roman"/>
          <w:bCs/>
          <w:i/>
          <w:iCs/>
        </w:rPr>
        <w:t>Athene cunicularia</w:t>
      </w:r>
      <w:r w:rsidRPr="00F7015E">
        <w:rPr>
          <w:rFonts w:ascii="Times New Roman" w:hAnsi="Times New Roman" w:cs="Times New Roman"/>
          <w:bCs/>
        </w:rPr>
        <w:t xml:space="preserve">) subspecies in North America.  </w:t>
      </w:r>
      <w:r w:rsidRPr="00946B21">
        <w:rPr>
          <w:rFonts w:ascii="Times New Roman" w:hAnsi="Times New Roman" w:cs="Times New Roman"/>
          <w:bCs/>
          <w:i/>
          <w:iCs/>
        </w:rPr>
        <w:t>Journal of Raptor Research</w:t>
      </w:r>
      <w:r w:rsidRPr="00F7015E">
        <w:rPr>
          <w:rFonts w:ascii="Times New Roman" w:hAnsi="Times New Roman" w:cs="Times New Roman"/>
          <w:bCs/>
        </w:rPr>
        <w:t xml:space="preserve"> 53:127-133. </w:t>
      </w:r>
    </w:p>
    <w:p w14:paraId="16592B1C" w14:textId="77777777" w:rsidR="0037609A" w:rsidRPr="00F7015E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Conway, C.J.  2018.  Burrowing Owls: happy urbanite or disgruntled tenant?  Chapter 12 in Urban Raptors: Ecology and Conservation of Birds of Prey in Cities (C. Boal and C. Dykstra, eds.). Island Press, Washington, D.C. </w:t>
      </w:r>
    </w:p>
    <w:p w14:paraId="75D79EF2" w14:textId="77777777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>Eddleman, W. R. and C. J. Conway. 2018. Ridgway's Rail (</w:t>
      </w:r>
      <w:r w:rsidRPr="0037609A">
        <w:rPr>
          <w:rFonts w:ascii="Times New Roman" w:hAnsi="Times New Roman" w:cs="Times New Roman"/>
          <w:bCs/>
          <w:i/>
          <w:iCs/>
        </w:rPr>
        <w:t>Rallus obsoletus</w:t>
      </w:r>
      <w:r w:rsidRPr="00F7015E">
        <w:rPr>
          <w:rFonts w:ascii="Times New Roman" w:hAnsi="Times New Roman" w:cs="Times New Roman"/>
          <w:bCs/>
        </w:rPr>
        <w:t xml:space="preserve">), version 2.1. In The Birds of North America (P. G. Rodewald, Editor). Cornell Lab of Ornithology, Ithaca, NY, USA. </w:t>
      </w:r>
    </w:p>
    <w:p w14:paraId="287622D1" w14:textId="102CA4BF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Hohbein**, R., and C. J. Conway.  2018.  Pitfall traps: a review of methods for estimating arthropod abundance. </w:t>
      </w:r>
      <w:r w:rsidRPr="00946B21">
        <w:rPr>
          <w:rFonts w:ascii="Times New Roman" w:hAnsi="Times New Roman" w:cs="Times New Roman"/>
          <w:bCs/>
          <w:i/>
          <w:iCs/>
        </w:rPr>
        <w:t>Wildlife Society Bulletin</w:t>
      </w:r>
      <w:r w:rsidRPr="00F7015E">
        <w:rPr>
          <w:rFonts w:ascii="Times New Roman" w:hAnsi="Times New Roman" w:cs="Times New Roman"/>
          <w:bCs/>
        </w:rPr>
        <w:t xml:space="preserve"> 42:597-606. </w:t>
      </w:r>
    </w:p>
    <w:p w14:paraId="5D175F90" w14:textId="0158418A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Burak, G.S., A.R. Goldberg*, J.M. Galloway, D. Evans Mack, and C.J. Conway.  2018. Collaborating to save a tiny threatened species: what does the northern Idaho ground squirrel need to survive?  </w:t>
      </w:r>
      <w:r w:rsidRPr="00946B21">
        <w:rPr>
          <w:rFonts w:ascii="Times New Roman" w:hAnsi="Times New Roman" w:cs="Times New Roman"/>
          <w:bCs/>
          <w:i/>
          <w:iCs/>
        </w:rPr>
        <w:t>The Wildlife Professional</w:t>
      </w:r>
      <w:r w:rsidRPr="00F7015E">
        <w:rPr>
          <w:rFonts w:ascii="Times New Roman" w:hAnsi="Times New Roman" w:cs="Times New Roman"/>
          <w:bCs/>
        </w:rPr>
        <w:t xml:space="preserve"> 12(5):39-42. </w:t>
      </w:r>
    </w:p>
    <w:p w14:paraId="64B9F9EB" w14:textId="4F60AAC3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Goldberg*, A.R., C. J. Conway, D. E. Biggins, G. Burak, and D. Evans Mack.  2018.  Yersinia pestis, fleas, sylvatic plague, and persistence of a federally threatened ground squirrel.  </w:t>
      </w:r>
      <w:r w:rsidRPr="00946B21">
        <w:rPr>
          <w:rFonts w:ascii="Times New Roman" w:hAnsi="Times New Roman" w:cs="Times New Roman"/>
          <w:bCs/>
          <w:i/>
          <w:iCs/>
        </w:rPr>
        <w:t xml:space="preserve">The Vector </w:t>
      </w:r>
      <w:r w:rsidRPr="00F7015E">
        <w:rPr>
          <w:rFonts w:ascii="Times New Roman" w:hAnsi="Times New Roman" w:cs="Times New Roman"/>
          <w:bCs/>
        </w:rPr>
        <w:t xml:space="preserve">12: 2-7. </w:t>
      </w:r>
    </w:p>
    <w:p w14:paraId="2B3B1116" w14:textId="0C763C8B" w:rsidR="00F7015E" w:rsidRP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Conway, C. J.  2018.  Spatial and temporal patterns in population trends and burrow usage of Burrowing Owls in North America.  </w:t>
      </w:r>
      <w:r w:rsidRPr="00946B21">
        <w:rPr>
          <w:rFonts w:ascii="Times New Roman" w:hAnsi="Times New Roman" w:cs="Times New Roman"/>
          <w:bCs/>
          <w:i/>
          <w:iCs/>
        </w:rPr>
        <w:t>Journal of Raptor Research</w:t>
      </w:r>
      <w:r w:rsidRPr="00F7015E">
        <w:rPr>
          <w:rFonts w:ascii="Times New Roman" w:hAnsi="Times New Roman" w:cs="Times New Roman"/>
          <w:bCs/>
        </w:rPr>
        <w:t xml:space="preserve"> 52:129-142. </w:t>
      </w:r>
    </w:p>
    <w:p w14:paraId="33AA1720" w14:textId="54CF6354" w:rsidR="00F7015E" w:rsidRDefault="00F7015E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F7015E">
        <w:rPr>
          <w:rFonts w:ascii="Times New Roman" w:hAnsi="Times New Roman" w:cs="Times New Roman"/>
          <w:bCs/>
        </w:rPr>
        <w:t xml:space="preserve">Dillon*, K. G., and C. J. Conway. 2018. Nest predation risk explains variation in avian clutch size.  </w:t>
      </w:r>
      <w:r w:rsidRPr="00946B21">
        <w:rPr>
          <w:rFonts w:ascii="Times New Roman" w:hAnsi="Times New Roman" w:cs="Times New Roman"/>
          <w:bCs/>
          <w:i/>
          <w:iCs/>
        </w:rPr>
        <w:t>Behavioral Ecology</w:t>
      </w:r>
      <w:r w:rsidRPr="00F7015E">
        <w:rPr>
          <w:rFonts w:ascii="Times New Roman" w:hAnsi="Times New Roman" w:cs="Times New Roman"/>
          <w:bCs/>
        </w:rPr>
        <w:t xml:space="preserve"> 29:301–311. </w:t>
      </w:r>
    </w:p>
    <w:p w14:paraId="41B122ED" w14:textId="10D76E2B" w:rsidR="003B68F0" w:rsidRPr="003B68F0" w:rsidRDefault="003B68F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3B68F0">
        <w:rPr>
          <w:rFonts w:ascii="Times New Roman" w:hAnsi="Times New Roman" w:cs="Times New Roman"/>
          <w:bCs/>
        </w:rPr>
        <w:t xml:space="preserve">Glisson, W. J., C. J. Conway, C. P. Nadeau**, and K. L. Borgmann*.  2017.  Habitat models to predict wetland bird occupancy influenced by scale, anthropogenic disturbance, and imperfect detection. </w:t>
      </w:r>
      <w:r w:rsidRPr="003B68F0">
        <w:rPr>
          <w:rFonts w:ascii="Times New Roman" w:hAnsi="Times New Roman" w:cs="Times New Roman"/>
          <w:bCs/>
          <w:i/>
        </w:rPr>
        <w:t>Ecosphere</w:t>
      </w:r>
      <w:r w:rsidRPr="003B68F0">
        <w:rPr>
          <w:rFonts w:ascii="Times New Roman" w:hAnsi="Times New Roman" w:cs="Times New Roman"/>
          <w:bCs/>
        </w:rPr>
        <w:t xml:space="preserve"> 8:1-18. </w:t>
      </w:r>
    </w:p>
    <w:p w14:paraId="4395BB9C" w14:textId="77777777" w:rsidR="003B68F0" w:rsidRDefault="003B68F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3B68F0">
        <w:rPr>
          <w:rFonts w:ascii="Times New Roman" w:hAnsi="Times New Roman" w:cs="Times New Roman"/>
          <w:bCs/>
        </w:rPr>
        <w:t xml:space="preserve">McCullough**, J. M., and C. J. Conway.  2017. Breeding behavior of northern saw-whet owls in Oregon.  </w:t>
      </w:r>
      <w:r w:rsidRPr="003B68F0">
        <w:rPr>
          <w:rFonts w:ascii="Times New Roman" w:hAnsi="Times New Roman" w:cs="Times New Roman"/>
          <w:bCs/>
          <w:i/>
        </w:rPr>
        <w:t>Northwest Science</w:t>
      </w:r>
      <w:r w:rsidRPr="003B68F0">
        <w:rPr>
          <w:rFonts w:ascii="Times New Roman" w:hAnsi="Times New Roman" w:cs="Times New Roman"/>
          <w:bCs/>
        </w:rPr>
        <w:t xml:space="preserve"> 91:222-227. </w:t>
      </w:r>
    </w:p>
    <w:p w14:paraId="615F70E8" w14:textId="77777777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1E2EFA">
        <w:rPr>
          <w:rFonts w:ascii="Times New Roman" w:hAnsi="Times New Roman" w:cs="Times New Roman"/>
        </w:rPr>
        <w:lastRenderedPageBreak/>
        <w:t xml:space="preserve">Borgmann*, K. L., and C. J. Conway.  </w:t>
      </w:r>
      <w:r>
        <w:rPr>
          <w:rFonts w:ascii="Times New Roman" w:hAnsi="Times New Roman" w:cs="Times New Roman"/>
        </w:rPr>
        <w:t>2015</w:t>
      </w:r>
      <w:r w:rsidRPr="001E2EFA">
        <w:rPr>
          <w:rFonts w:ascii="Times New Roman" w:hAnsi="Times New Roman" w:cs="Times New Roman"/>
        </w:rPr>
        <w:t xml:space="preserve">.  </w:t>
      </w:r>
      <w:r w:rsidRPr="00496668">
        <w:rPr>
          <w:rFonts w:ascii="Times New Roman" w:hAnsi="Times New Roman" w:cs="Times New Roman"/>
        </w:rPr>
        <w:t>Wildlife Habitat Restoration.  Pages 157-167 in Wildlife Habitat Conservation: Concepts, Challenges, and Solutions.  (M. L. Morrison and H. A. Mathewson, eds.).  John Hopkins University Press</w:t>
      </w:r>
      <w:r>
        <w:rPr>
          <w:rFonts w:ascii="Times New Roman" w:hAnsi="Times New Roman" w:cs="Times New Roman"/>
        </w:rPr>
        <w:t>, Baltimore, Maryland</w:t>
      </w:r>
      <w:r w:rsidRPr="001E2EFA">
        <w:rPr>
          <w:rFonts w:ascii="Times New Roman" w:hAnsi="Times New Roman" w:cs="Times New Roman"/>
        </w:rPr>
        <w:t xml:space="preserve">.   </w:t>
      </w:r>
    </w:p>
    <w:p w14:paraId="624B1D85" w14:textId="77777777" w:rsidR="00496668" w:rsidRPr="00496668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496668">
        <w:rPr>
          <w:rFonts w:ascii="Times New Roman" w:hAnsi="Times New Roman" w:cs="Times New Roman"/>
          <w:bCs/>
        </w:rPr>
        <w:t xml:space="preserve">Nadeau**, C. P., C. J. Conway, and N. Rathbun. 2015. Depth of burrowing owl nest boxes affects thermal suitability and occupancy.  </w:t>
      </w:r>
      <w:r w:rsidR="001D46A0" w:rsidRPr="001D46A0">
        <w:rPr>
          <w:rFonts w:ascii="Times New Roman" w:hAnsi="Times New Roman" w:cs="Times New Roman"/>
          <w:bCs/>
          <w:i/>
        </w:rPr>
        <w:t xml:space="preserve">Journal of Field Ornithology </w:t>
      </w:r>
      <w:r w:rsidR="001D46A0">
        <w:rPr>
          <w:rFonts w:ascii="Times New Roman" w:hAnsi="Times New Roman" w:cs="Times New Roman"/>
          <w:bCs/>
        </w:rPr>
        <w:t>86:288-297</w:t>
      </w:r>
      <w:r w:rsidRPr="001D46A0">
        <w:rPr>
          <w:rFonts w:ascii="Times New Roman" w:hAnsi="Times New Roman" w:cs="Times New Roman"/>
          <w:bCs/>
        </w:rPr>
        <w:t>.</w:t>
      </w:r>
      <w:r w:rsidRPr="00496668">
        <w:rPr>
          <w:rFonts w:ascii="Times New Roman" w:hAnsi="Times New Roman" w:cs="Times New Roman"/>
          <w:bCs/>
        </w:rPr>
        <w:t xml:space="preserve"> </w:t>
      </w:r>
    </w:p>
    <w:p w14:paraId="76B86CF3" w14:textId="77777777" w:rsidR="00537AC0" w:rsidRPr="00537AC0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496668">
        <w:rPr>
          <w:rFonts w:ascii="Times New Roman" w:hAnsi="Times New Roman" w:cs="Times New Roman"/>
          <w:bCs/>
        </w:rPr>
        <w:t xml:space="preserve">Borgmann*, K. L., and C. J. Conway.  2015.  Does foliage density near a bird’s nest reduce the risk of nest predation? New insights from a comparative analysis.   </w:t>
      </w:r>
      <w:r w:rsidRPr="00496668">
        <w:rPr>
          <w:rFonts w:ascii="Times New Roman" w:hAnsi="Times New Roman" w:cs="Times New Roman"/>
          <w:bCs/>
          <w:i/>
        </w:rPr>
        <w:t>Wilson Journal of Ornithology</w:t>
      </w:r>
      <w:r w:rsidR="001D46A0">
        <w:rPr>
          <w:rFonts w:ascii="Times New Roman" w:hAnsi="Times New Roman" w:cs="Times New Roman"/>
          <w:bCs/>
        </w:rPr>
        <w:t xml:space="preserve"> 127</w:t>
      </w:r>
      <w:r w:rsidR="001D46A0" w:rsidRPr="001D46A0">
        <w:rPr>
          <w:rFonts w:ascii="Times New Roman" w:hAnsi="Times New Roman" w:cs="Times New Roman"/>
          <w:bCs/>
        </w:rPr>
        <w:t>:646-660</w:t>
      </w:r>
      <w:r w:rsidRPr="00496668">
        <w:rPr>
          <w:rFonts w:ascii="Times New Roman" w:hAnsi="Times New Roman" w:cs="Times New Roman"/>
          <w:bCs/>
        </w:rPr>
        <w:t xml:space="preserve">.  </w:t>
      </w:r>
      <w:r w:rsidR="00537AC0" w:rsidRPr="00537AC0">
        <w:rPr>
          <w:rFonts w:ascii="Times New Roman" w:hAnsi="Times New Roman" w:cs="Times New Roman"/>
          <w:bCs/>
        </w:rPr>
        <w:t xml:space="preserve">  </w:t>
      </w:r>
    </w:p>
    <w:p w14:paraId="1C38AD3A" w14:textId="77777777" w:rsidR="00537AC0" w:rsidRPr="00496668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496668">
        <w:rPr>
          <w:rFonts w:ascii="Times New Roman" w:hAnsi="Times New Roman" w:cs="Times New Roman"/>
        </w:rPr>
        <w:t xml:space="preserve">Glisson, W. J., C. J. Conway, C. P. Nadeau**, K. L. Borgmann*, and T. A. Laxson. 2015.  Range-wide Wetland Associations of the King Rail: A Multi-scale Approach.  </w:t>
      </w:r>
      <w:r w:rsidRPr="00496668">
        <w:rPr>
          <w:rFonts w:ascii="Times New Roman" w:hAnsi="Times New Roman" w:cs="Times New Roman"/>
          <w:i/>
        </w:rPr>
        <w:t xml:space="preserve">Wetlands </w:t>
      </w:r>
      <w:r w:rsidRPr="00496668">
        <w:rPr>
          <w:rFonts w:ascii="Times New Roman" w:hAnsi="Times New Roman" w:cs="Times New Roman"/>
        </w:rPr>
        <w:t>35:577-587.</w:t>
      </w:r>
    </w:p>
    <w:p w14:paraId="455A42CB" w14:textId="77777777" w:rsidR="00537AC0" w:rsidRPr="00537AC0" w:rsidRDefault="0049666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496668">
        <w:rPr>
          <w:rFonts w:ascii="Times New Roman" w:hAnsi="Times New Roman" w:cs="Times New Roman"/>
        </w:rPr>
        <w:t xml:space="preserve">Nadeau**, C. P., and C. J. Conway. 2015. Optimizing water depth for wetland-dependent wildlife could increase wetland restoration success, water efficiency, and water security.  </w:t>
      </w:r>
      <w:r w:rsidRPr="00496668">
        <w:rPr>
          <w:rFonts w:ascii="Times New Roman" w:hAnsi="Times New Roman" w:cs="Times New Roman"/>
          <w:i/>
        </w:rPr>
        <w:t xml:space="preserve">Restoration Ecology </w:t>
      </w:r>
      <w:r w:rsidRPr="00496668">
        <w:rPr>
          <w:rFonts w:ascii="Times New Roman" w:hAnsi="Times New Roman" w:cs="Times New Roman"/>
        </w:rPr>
        <w:t xml:space="preserve">23:292-300. </w:t>
      </w:r>
      <w:r>
        <w:t xml:space="preserve"> </w:t>
      </w:r>
    </w:p>
    <w:p w14:paraId="32C12C7B" w14:textId="77777777" w:rsidR="00537AC0" w:rsidRPr="00537AC0" w:rsidRDefault="00537AC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537AC0">
        <w:rPr>
          <w:rFonts w:ascii="Times New Roman" w:hAnsi="Times New Roman" w:cs="Times New Roman"/>
          <w:bCs/>
        </w:rPr>
        <w:t xml:space="preserve">Dillon*, K. G., and C. J. Conway.  2015.  Elevational gradient in clutch size of red-faced warblers.  </w:t>
      </w:r>
      <w:r w:rsidRPr="00496668">
        <w:rPr>
          <w:rFonts w:ascii="Times New Roman" w:hAnsi="Times New Roman" w:cs="Times New Roman"/>
          <w:bCs/>
          <w:i/>
        </w:rPr>
        <w:t>Journal of Field Ornithology</w:t>
      </w:r>
      <w:r w:rsidRPr="00537AC0">
        <w:rPr>
          <w:rFonts w:ascii="Times New Roman" w:hAnsi="Times New Roman" w:cs="Times New Roman"/>
          <w:bCs/>
        </w:rPr>
        <w:t xml:space="preserve"> 86:163–172.</w:t>
      </w:r>
    </w:p>
    <w:p w14:paraId="37D43025" w14:textId="77777777" w:rsidR="00537AC0" w:rsidRPr="00537AC0" w:rsidRDefault="00537AC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537AC0">
        <w:rPr>
          <w:rFonts w:ascii="Times New Roman" w:hAnsi="Times New Roman" w:cs="Times New Roman"/>
          <w:bCs/>
        </w:rPr>
        <w:t>Macías-Duarte*, A., and C. J. Conway.  2015. Distributional Changes in the Western Burrowing Owl (</w:t>
      </w:r>
      <w:r w:rsidRPr="00496668">
        <w:rPr>
          <w:rFonts w:ascii="Times New Roman" w:hAnsi="Times New Roman" w:cs="Times New Roman"/>
          <w:bCs/>
          <w:i/>
        </w:rPr>
        <w:t>Athene cunicularia hypugaea</w:t>
      </w:r>
      <w:r w:rsidRPr="00537AC0">
        <w:rPr>
          <w:rFonts w:ascii="Times New Roman" w:hAnsi="Times New Roman" w:cs="Times New Roman"/>
          <w:bCs/>
        </w:rPr>
        <w:t xml:space="preserve">) in North America from 1967 to 2008.  </w:t>
      </w:r>
      <w:r w:rsidRPr="00496668">
        <w:rPr>
          <w:rFonts w:ascii="Times New Roman" w:hAnsi="Times New Roman" w:cs="Times New Roman"/>
          <w:bCs/>
          <w:i/>
        </w:rPr>
        <w:t>Journal of Raptor Research</w:t>
      </w:r>
      <w:r w:rsidRPr="00537AC0">
        <w:rPr>
          <w:rFonts w:ascii="Times New Roman" w:hAnsi="Times New Roman" w:cs="Times New Roman"/>
          <w:bCs/>
        </w:rPr>
        <w:t xml:space="preserve"> 49:75-83.</w:t>
      </w:r>
    </w:p>
    <w:p w14:paraId="6247BD87" w14:textId="77777777" w:rsidR="00537AC0" w:rsidRDefault="00537AC0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537AC0">
        <w:rPr>
          <w:rFonts w:ascii="Times New Roman" w:hAnsi="Times New Roman" w:cs="Times New Roman"/>
          <w:bCs/>
        </w:rPr>
        <w:t xml:space="preserve">Macías-Duarte*, A., and C. J. Conway.  2015. Spatial patterns in hydrogen isotope ratios in feathers of burrowing owls from western North America. </w:t>
      </w:r>
      <w:r w:rsidRPr="00496668">
        <w:rPr>
          <w:rFonts w:ascii="Times New Roman" w:hAnsi="Times New Roman" w:cs="Times New Roman"/>
          <w:bCs/>
          <w:i/>
        </w:rPr>
        <w:t>The Auk: Ornithological Advances</w:t>
      </w:r>
      <w:r w:rsidRPr="00537AC0">
        <w:rPr>
          <w:rFonts w:ascii="Times New Roman" w:hAnsi="Times New Roman" w:cs="Times New Roman"/>
          <w:bCs/>
        </w:rPr>
        <w:t xml:space="preserve"> 132:25-36. DOI: 10.1642/AUK-13-061.1</w:t>
      </w:r>
    </w:p>
    <w:p w14:paraId="753EC5D2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**Nadeau, C. P., C. J. Conway, L. Piest, and B. Burger.  2013. Multi-species call-broadcast improved detection of endangered Yuma clapper rail compared to single-species call-broadcast.  </w:t>
      </w:r>
      <w:r w:rsidRPr="00BA7F08">
        <w:rPr>
          <w:rFonts w:ascii="Times New Roman" w:hAnsi="Times New Roman" w:cs="Times New Roman"/>
          <w:bCs/>
          <w:i/>
        </w:rPr>
        <w:t xml:space="preserve">Wetlands </w:t>
      </w:r>
      <w:r w:rsidRPr="00BA7F08">
        <w:rPr>
          <w:rFonts w:ascii="Times New Roman" w:hAnsi="Times New Roman" w:cs="Times New Roman"/>
          <w:bCs/>
        </w:rPr>
        <w:t xml:space="preserve">33:699-706. </w:t>
      </w:r>
    </w:p>
    <w:p w14:paraId="04380B12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*Borgmann, K. L., C. J. Conway, and M. L. Morrison.  2013.  Breeding phenology of birds: mechanisms underlying seasonal declines in the risk of nest predation.  </w:t>
      </w:r>
      <w:r w:rsidRPr="00BA7F08">
        <w:rPr>
          <w:rFonts w:ascii="Times New Roman" w:hAnsi="Times New Roman" w:cs="Times New Roman"/>
          <w:bCs/>
          <w:i/>
        </w:rPr>
        <w:t>PLoS ONE</w:t>
      </w:r>
      <w:r w:rsidRPr="00BA7F08">
        <w:rPr>
          <w:rFonts w:ascii="Times New Roman" w:hAnsi="Times New Roman" w:cs="Times New Roman"/>
          <w:bCs/>
        </w:rPr>
        <w:t xml:space="preserve"> 8(6): e65909. </w:t>
      </w:r>
    </w:p>
    <w:p w14:paraId="750D55BA" w14:textId="77777777" w:rsid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Steidl, R. </w:t>
      </w:r>
      <w:r w:rsidR="00AD1CC3">
        <w:rPr>
          <w:rFonts w:ascii="Times New Roman" w:hAnsi="Times New Roman" w:cs="Times New Roman"/>
          <w:bCs/>
        </w:rPr>
        <w:t xml:space="preserve">J., C. J. Conway, and A. Litt. </w:t>
      </w:r>
      <w:r w:rsidRPr="00BA7F08">
        <w:rPr>
          <w:rFonts w:ascii="Times New Roman" w:hAnsi="Times New Roman" w:cs="Times New Roman"/>
          <w:bCs/>
        </w:rPr>
        <w:t xml:space="preserve">2013. Power to detect trends in abundance of secretive marsh birds: effects of species traits and sampling effort. </w:t>
      </w:r>
      <w:r w:rsidRPr="00BA7F08">
        <w:rPr>
          <w:rFonts w:ascii="Times New Roman" w:hAnsi="Times New Roman" w:cs="Times New Roman"/>
          <w:bCs/>
          <w:i/>
        </w:rPr>
        <w:t>Journal of Wildlife Management</w:t>
      </w:r>
      <w:r w:rsidRPr="00BA7F08">
        <w:rPr>
          <w:rFonts w:ascii="Times New Roman" w:hAnsi="Times New Roman" w:cs="Times New Roman"/>
          <w:bCs/>
        </w:rPr>
        <w:t xml:space="preserve"> 77:445-453.  </w:t>
      </w:r>
    </w:p>
    <w:p w14:paraId="3FE820F0" w14:textId="77777777" w:rsidR="0037609A" w:rsidRPr="0058062F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58062F">
        <w:rPr>
          <w:rFonts w:ascii="Times New Roman" w:hAnsi="Times New Roman" w:cs="Times New Roman"/>
        </w:rPr>
        <w:t>Rush, S.A., K. F. Gaines, W. R. Eddleman, and C. J. Conway. 2012. Clapper Rail (</w:t>
      </w:r>
      <w:r w:rsidRPr="001D3EB7">
        <w:rPr>
          <w:rFonts w:ascii="Times New Roman" w:hAnsi="Times New Roman" w:cs="Times New Roman"/>
          <w:i/>
        </w:rPr>
        <w:t>Rallus longirostris</w:t>
      </w:r>
      <w:r w:rsidRPr="0058062F">
        <w:rPr>
          <w:rFonts w:ascii="Times New Roman" w:hAnsi="Times New Roman" w:cs="Times New Roman"/>
        </w:rPr>
        <w:t xml:space="preserve">). In: The Birds of North America Online (ed. A. Poole). Cornell Lab of Ornithology, Ithaca, NY. http://bna.birds.cornell.edu/bna/species/340. </w:t>
      </w:r>
    </w:p>
    <w:p w14:paraId="47447A3E" w14:textId="454071AD" w:rsidR="0037609A" w:rsidRPr="0058062F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58062F">
        <w:rPr>
          <w:rFonts w:ascii="Times New Roman" w:hAnsi="Times New Roman" w:cs="Times New Roman"/>
        </w:rPr>
        <w:t>Gyug, L.W., R. C. Dobbs, T. E. Martin, and C. J. Conway. 2012. Williamson's Sapsucker (</w:t>
      </w:r>
      <w:r w:rsidRPr="001D3EB7">
        <w:rPr>
          <w:rFonts w:ascii="Times New Roman" w:hAnsi="Times New Roman" w:cs="Times New Roman"/>
          <w:i/>
        </w:rPr>
        <w:t>Sphyrapicus thyroideus</w:t>
      </w:r>
      <w:r w:rsidRPr="0058062F">
        <w:rPr>
          <w:rFonts w:ascii="Times New Roman" w:hAnsi="Times New Roman" w:cs="Times New Roman"/>
        </w:rPr>
        <w:t xml:space="preserve">), The Birds of North America Online (A. Poole, Ed.). Ithaca: Cornell Lab of Ornithology; Birds of North America Online:http://bna.birds.cornell.edu/bna/species/285. </w:t>
      </w:r>
    </w:p>
    <w:p w14:paraId="1B9EB683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>Conway, M., C. J. Conway, and **</w:t>
      </w:r>
      <w:r>
        <w:rPr>
          <w:rFonts w:ascii="Times New Roman" w:hAnsi="Times New Roman" w:cs="Times New Roman"/>
          <w:bCs/>
        </w:rPr>
        <w:t>C. P. Nadeau</w:t>
      </w:r>
      <w:r w:rsidRPr="00BA7F08">
        <w:rPr>
          <w:rFonts w:ascii="Times New Roman" w:hAnsi="Times New Roman" w:cs="Times New Roman"/>
          <w:bCs/>
        </w:rPr>
        <w:t xml:space="preserve">.  2012.  Intraspecific variation in reproductive traits of burrowing owls.  </w:t>
      </w:r>
      <w:r w:rsidRPr="00BA7F08">
        <w:rPr>
          <w:rFonts w:ascii="Times New Roman" w:hAnsi="Times New Roman" w:cs="Times New Roman"/>
          <w:bCs/>
          <w:i/>
        </w:rPr>
        <w:t>Journal of Ethology</w:t>
      </w:r>
      <w:r w:rsidRPr="00BA7F08">
        <w:rPr>
          <w:rFonts w:ascii="Times New Roman" w:hAnsi="Times New Roman" w:cs="Times New Roman"/>
          <w:bCs/>
        </w:rPr>
        <w:t xml:space="preserve"> 30:395-402.</w:t>
      </w:r>
    </w:p>
    <w:p w14:paraId="32CC6F78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**Nadeau, C. P., and C. J. Conway.  2012.  A field evaluation of distance estimation error during wetland-dependent bird surveys.  </w:t>
      </w:r>
      <w:r w:rsidRPr="00BA7F08">
        <w:rPr>
          <w:rFonts w:ascii="Times New Roman" w:hAnsi="Times New Roman" w:cs="Times New Roman"/>
          <w:bCs/>
          <w:i/>
        </w:rPr>
        <w:t>Wildlife Research</w:t>
      </w:r>
      <w:r w:rsidRPr="00BA7F08">
        <w:rPr>
          <w:rFonts w:ascii="Times New Roman" w:hAnsi="Times New Roman" w:cs="Times New Roman"/>
          <w:bCs/>
        </w:rPr>
        <w:t xml:space="preserve"> 39:311-320.</w:t>
      </w:r>
    </w:p>
    <w:p w14:paraId="67DD2B0E" w14:textId="77777777" w:rsidR="00BA7F08" w:rsidRP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*Steckler, S. E., and C. J. Conway.  2012.  Frequent vocalizing is negatively associated with brood parasitism in a host of the Brown-headed Cowbird.  </w:t>
      </w:r>
      <w:r w:rsidRPr="00BA7F08">
        <w:rPr>
          <w:rFonts w:ascii="Times New Roman" w:hAnsi="Times New Roman" w:cs="Times New Roman"/>
          <w:bCs/>
          <w:i/>
        </w:rPr>
        <w:t>Condor</w:t>
      </w:r>
      <w:r w:rsidRPr="00BA7F08">
        <w:rPr>
          <w:rFonts w:ascii="Times New Roman" w:hAnsi="Times New Roman" w:cs="Times New Roman"/>
          <w:bCs/>
        </w:rPr>
        <w:t xml:space="preserve"> 114: 219-226. </w:t>
      </w:r>
    </w:p>
    <w:p w14:paraId="2AC99779" w14:textId="77777777" w:rsidR="00BA7F08" w:rsidRDefault="00BA7F0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  <w:bCs/>
        </w:rPr>
      </w:pPr>
      <w:r w:rsidRPr="00BA7F08">
        <w:rPr>
          <w:rFonts w:ascii="Times New Roman" w:hAnsi="Times New Roman" w:cs="Times New Roman"/>
          <w:bCs/>
        </w:rPr>
        <w:t xml:space="preserve">*Decker, K., C. J. Conway, J. J. Fontaine.  2012.  Nest predation, food, and female age explain seasonal declines in clutch size.  </w:t>
      </w:r>
      <w:r w:rsidRPr="00BA7F08">
        <w:rPr>
          <w:rFonts w:ascii="Times New Roman" w:hAnsi="Times New Roman" w:cs="Times New Roman"/>
          <w:bCs/>
          <w:i/>
        </w:rPr>
        <w:t>Evolutionary Ecology</w:t>
      </w:r>
      <w:r>
        <w:rPr>
          <w:rFonts w:ascii="Times New Roman" w:hAnsi="Times New Roman" w:cs="Times New Roman"/>
          <w:bCs/>
        </w:rPr>
        <w:t xml:space="preserve"> 26:683-699. </w:t>
      </w:r>
    </w:p>
    <w:p w14:paraId="12C4B934" w14:textId="77777777" w:rsidR="00CE2128" w:rsidRPr="00CE2128" w:rsidRDefault="00CE2128" w:rsidP="00946B21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CE2128">
        <w:rPr>
          <w:rFonts w:ascii="Times New Roman" w:hAnsi="Times New Roman" w:cs="Times New Roman"/>
        </w:rPr>
        <w:lastRenderedPageBreak/>
        <w:t xml:space="preserve">Conway, C. J.  2011.  Standardized North American Marsh Bird Monitoring Protocols. </w:t>
      </w:r>
      <w:r w:rsidRPr="00CE2128">
        <w:rPr>
          <w:rFonts w:ascii="Times New Roman" w:hAnsi="Times New Roman" w:cs="Times New Roman"/>
          <w:i/>
        </w:rPr>
        <w:t>Waterbirds</w:t>
      </w:r>
      <w:r w:rsidR="001B1470">
        <w:rPr>
          <w:rFonts w:ascii="Times New Roman" w:hAnsi="Times New Roman" w:cs="Times New Roman"/>
        </w:rPr>
        <w:t xml:space="preserve"> 34:319-346</w:t>
      </w:r>
      <w:r w:rsidRPr="00CE2128">
        <w:rPr>
          <w:rFonts w:ascii="Times New Roman" w:hAnsi="Times New Roman" w:cs="Times New Roman"/>
        </w:rPr>
        <w:t>.</w:t>
      </w:r>
    </w:p>
    <w:p w14:paraId="2001B4DE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92B05" w:rsidRPr="00492B05">
        <w:rPr>
          <w:rFonts w:ascii="Times New Roman" w:hAnsi="Times New Roman" w:cs="Times New Roman"/>
        </w:rPr>
        <w:t xml:space="preserve">Smith, M. D., and C. J. Conway.  </w:t>
      </w:r>
      <w:r w:rsidR="008C31A6">
        <w:rPr>
          <w:rFonts w:ascii="Times New Roman" w:hAnsi="Times New Roman" w:cs="Times New Roman"/>
        </w:rPr>
        <w:t>2011</w:t>
      </w:r>
      <w:r w:rsidR="00492B05" w:rsidRPr="00492B05">
        <w:rPr>
          <w:rFonts w:ascii="Times New Roman" w:hAnsi="Times New Roman" w:cs="Times New Roman"/>
        </w:rPr>
        <w:t xml:space="preserve">.  Collection of mammal manure and other debris by nesting burrowing owls.  </w:t>
      </w:r>
      <w:r w:rsidR="00492B05" w:rsidRPr="00492B05">
        <w:rPr>
          <w:rFonts w:ascii="Times New Roman" w:hAnsi="Times New Roman" w:cs="Times New Roman"/>
          <w:i/>
        </w:rPr>
        <w:t>Journal of Raptor Research</w:t>
      </w:r>
      <w:r w:rsidR="00CE2128">
        <w:rPr>
          <w:rFonts w:ascii="Times New Roman" w:hAnsi="Times New Roman" w:cs="Times New Roman"/>
          <w:i/>
        </w:rPr>
        <w:t xml:space="preserve"> </w:t>
      </w:r>
      <w:r w:rsidR="003D5450" w:rsidRPr="003D5450">
        <w:rPr>
          <w:rFonts w:ascii="Times New Roman" w:hAnsi="Times New Roman" w:cs="Times New Roman"/>
        </w:rPr>
        <w:t>45:220-228</w:t>
      </w:r>
      <w:r w:rsidR="00492B05" w:rsidRPr="00492B05">
        <w:rPr>
          <w:rFonts w:ascii="Times New Roman" w:hAnsi="Times New Roman" w:cs="Times New Roman"/>
        </w:rPr>
        <w:t>.</w:t>
      </w:r>
    </w:p>
    <w:p w14:paraId="7C846C3B" w14:textId="77777777" w:rsidR="00C279D7" w:rsidRDefault="00C279D7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Conway, C. J., and J. P. Gibbs.  </w:t>
      </w:r>
      <w:r w:rsidRPr="00CE2128">
        <w:rPr>
          <w:rFonts w:ascii="Times New Roman" w:hAnsi="Times New Roman" w:cs="Times New Roman"/>
        </w:rPr>
        <w:t>2011</w:t>
      </w:r>
      <w:r w:rsidR="00CE2128">
        <w:rPr>
          <w:rFonts w:ascii="Times New Roman" w:hAnsi="Times New Roman" w:cs="Times New Roman"/>
        </w:rPr>
        <w:t xml:space="preserve">. </w:t>
      </w:r>
      <w:r w:rsidR="00CE2128" w:rsidRPr="00CE2128">
        <w:rPr>
          <w:rFonts w:ascii="Times New Roman" w:hAnsi="Times New Roman" w:cs="Times New Roman"/>
        </w:rPr>
        <w:t xml:space="preserve"> Summary of intrinsic and extrinsic factors affecting detection probability of marsh birds</w:t>
      </w:r>
      <w:r w:rsidRPr="00CE2128">
        <w:rPr>
          <w:rFonts w:ascii="Times New Roman" w:hAnsi="Times New Roman" w:cs="Times New Roman"/>
        </w:rPr>
        <w:t>.</w:t>
      </w:r>
      <w:r w:rsidRPr="00492B05">
        <w:rPr>
          <w:rFonts w:ascii="Times New Roman" w:hAnsi="Times New Roman" w:cs="Times New Roman"/>
        </w:rPr>
        <w:t xml:space="preserve">  </w:t>
      </w:r>
      <w:r w:rsidRPr="00492B05">
        <w:rPr>
          <w:rFonts w:ascii="Times New Roman" w:hAnsi="Times New Roman" w:cs="Times New Roman"/>
          <w:i/>
        </w:rPr>
        <w:t>Wetlands</w:t>
      </w:r>
      <w:r w:rsidR="008C31A6">
        <w:rPr>
          <w:rFonts w:ascii="Times New Roman" w:hAnsi="Times New Roman" w:cs="Times New Roman"/>
          <w:i/>
        </w:rPr>
        <w:t xml:space="preserve"> </w:t>
      </w:r>
      <w:r w:rsidR="008C31A6" w:rsidRPr="008C31A6">
        <w:rPr>
          <w:rFonts w:ascii="Times New Roman" w:hAnsi="Times New Roman" w:cs="Times New Roman"/>
        </w:rPr>
        <w:t>31:</w:t>
      </w:r>
      <w:r w:rsidR="001B1470">
        <w:rPr>
          <w:rFonts w:ascii="Times New Roman" w:hAnsi="Times New Roman" w:cs="Times New Roman"/>
        </w:rPr>
        <w:t>403-411</w:t>
      </w:r>
      <w:r w:rsidRPr="00492B05">
        <w:rPr>
          <w:rFonts w:ascii="Times New Roman" w:hAnsi="Times New Roman" w:cs="Times New Roman"/>
        </w:rPr>
        <w:t>.</w:t>
      </w:r>
    </w:p>
    <w:p w14:paraId="7F390D7D" w14:textId="77777777" w:rsidR="007F528B" w:rsidRPr="00492B05" w:rsidRDefault="007F528B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Holroyd, G., C. J. Conway, and H. Trefry.  </w:t>
      </w:r>
      <w:r>
        <w:rPr>
          <w:rFonts w:ascii="Times New Roman" w:hAnsi="Times New Roman" w:cs="Times New Roman"/>
        </w:rPr>
        <w:t>2011</w:t>
      </w:r>
      <w:r w:rsidRPr="00492B05">
        <w:rPr>
          <w:rFonts w:ascii="Times New Roman" w:hAnsi="Times New Roman" w:cs="Times New Roman"/>
        </w:rPr>
        <w:t xml:space="preserve">. </w:t>
      </w:r>
      <w:r w:rsidRPr="00C279D7">
        <w:rPr>
          <w:rFonts w:ascii="Times New Roman" w:hAnsi="Times New Roman" w:cs="Times New Roman"/>
        </w:rPr>
        <w:t xml:space="preserve">Breeding </w:t>
      </w:r>
      <w:r>
        <w:rPr>
          <w:rFonts w:ascii="Times New Roman" w:hAnsi="Times New Roman" w:cs="Times New Roman"/>
        </w:rPr>
        <w:t>d</w:t>
      </w:r>
      <w:r w:rsidRPr="00C279D7">
        <w:rPr>
          <w:rFonts w:ascii="Times New Roman" w:hAnsi="Times New Roman" w:cs="Times New Roman"/>
        </w:rPr>
        <w:t>ispersal of a Burrowing Owl from Arizona to Saskatchewan</w:t>
      </w:r>
      <w:r w:rsidRPr="00492B05">
        <w:rPr>
          <w:rFonts w:ascii="Times New Roman" w:hAnsi="Times New Roman" w:cs="Times New Roman"/>
        </w:rPr>
        <w:t xml:space="preserve">.  </w:t>
      </w:r>
      <w:r w:rsidRPr="00492B05">
        <w:rPr>
          <w:rFonts w:ascii="Times New Roman" w:hAnsi="Times New Roman" w:cs="Times New Roman"/>
          <w:i/>
        </w:rPr>
        <w:t>Wilson Journal of Ornithology</w:t>
      </w:r>
      <w:r>
        <w:rPr>
          <w:rFonts w:ascii="Times New Roman" w:hAnsi="Times New Roman" w:cs="Times New Roman"/>
          <w:i/>
        </w:rPr>
        <w:t xml:space="preserve"> </w:t>
      </w:r>
      <w:r w:rsidRPr="008C31A6">
        <w:rPr>
          <w:rFonts w:ascii="Times New Roman" w:hAnsi="Times New Roman" w:cs="Times New Roman"/>
        </w:rPr>
        <w:t>123:378-381.</w:t>
      </w:r>
    </w:p>
    <w:p w14:paraId="4AC77091" w14:textId="77777777" w:rsid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92B05" w:rsidRPr="00492B05">
        <w:rPr>
          <w:rFonts w:ascii="Times New Roman" w:hAnsi="Times New Roman" w:cs="Times New Roman"/>
          <w:bCs/>
        </w:rPr>
        <w:t>Boyle, W. A., C. J. Conway, and J. L. Bronstein.  2011.  Why do some, but not all, tropical birds migrate?</w:t>
      </w:r>
      <w:r w:rsidR="00492B05" w:rsidRPr="00492B05">
        <w:rPr>
          <w:rFonts w:ascii="Times New Roman" w:hAnsi="Times New Roman" w:cs="Times New Roman"/>
        </w:rPr>
        <w:t xml:space="preserve"> A comparative study of diet breadth and fruit preference.  </w:t>
      </w:r>
      <w:r w:rsidR="00492B05" w:rsidRPr="00492B05">
        <w:rPr>
          <w:rFonts w:ascii="Times New Roman" w:hAnsi="Times New Roman" w:cs="Times New Roman"/>
          <w:bCs/>
          <w:i/>
        </w:rPr>
        <w:t xml:space="preserve">Evolutionary Ecology </w:t>
      </w:r>
      <w:r w:rsidR="00492B05" w:rsidRPr="00492B05">
        <w:rPr>
          <w:rFonts w:ascii="Times New Roman" w:hAnsi="Times New Roman" w:cs="Times New Roman"/>
          <w:bCs/>
        </w:rPr>
        <w:t>25:</w:t>
      </w:r>
      <w:r w:rsidRPr="00071732">
        <w:rPr>
          <w:rFonts w:ascii="Times New Roman" w:hAnsi="Times New Roman" w:cs="Times New Roman"/>
          <w:bCs/>
        </w:rPr>
        <w:t>219-236</w:t>
      </w:r>
      <w:r w:rsidR="00492B05" w:rsidRPr="00492B05">
        <w:rPr>
          <w:rFonts w:ascii="Times New Roman" w:hAnsi="Times New Roman" w:cs="Times New Roman"/>
          <w:bCs/>
        </w:rPr>
        <w:t>.</w:t>
      </w:r>
    </w:p>
    <w:p w14:paraId="603643C4" w14:textId="77777777" w:rsidR="006421EA" w:rsidRDefault="006421EA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492B05">
        <w:rPr>
          <w:rFonts w:ascii="Times New Roman" w:hAnsi="Times New Roman" w:cs="Times New Roman"/>
          <w:bCs/>
        </w:rPr>
        <w:t xml:space="preserve">Conway, C. J., </w:t>
      </w:r>
      <w:r w:rsidRPr="00071732">
        <w:rPr>
          <w:rFonts w:ascii="Times New Roman" w:hAnsi="Times New Roman" w:cs="Times New Roman"/>
          <w:b/>
          <w:bCs/>
          <w:i/>
        </w:rPr>
        <w:t>**</w:t>
      </w:r>
      <w:r w:rsidRPr="00492B05">
        <w:rPr>
          <w:rFonts w:ascii="Times New Roman" w:hAnsi="Times New Roman" w:cs="Times New Roman"/>
          <w:bCs/>
        </w:rPr>
        <w:t xml:space="preserve">C. P. Nadeau, and L. Piest.  2010.  </w:t>
      </w:r>
      <w:r w:rsidRPr="00492B05">
        <w:rPr>
          <w:rFonts w:ascii="Times New Roman" w:hAnsi="Times New Roman" w:cs="Times New Roman"/>
        </w:rPr>
        <w:t xml:space="preserve">Fire helps restore natural disturbance regime to benefit rare and endangered marsh birds endemic to Colorado River.  </w:t>
      </w:r>
      <w:r w:rsidRPr="00492B05">
        <w:rPr>
          <w:rFonts w:ascii="Times New Roman" w:hAnsi="Times New Roman" w:cs="Times New Roman"/>
          <w:bCs/>
          <w:i/>
        </w:rPr>
        <w:t>Ecological Applications</w:t>
      </w:r>
      <w:r w:rsidRPr="00492B05">
        <w:rPr>
          <w:rFonts w:ascii="Times New Roman" w:hAnsi="Times New Roman" w:cs="Times New Roman"/>
          <w:bCs/>
        </w:rPr>
        <w:t xml:space="preserve"> 20:2024-2035.</w:t>
      </w:r>
    </w:p>
    <w:p w14:paraId="1CD28EEC" w14:textId="77777777" w:rsidR="00496668" w:rsidRPr="00492B05" w:rsidRDefault="00496668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Kirkpatrick, C., and C. J. Conway.  2010.  Nest predators of ground-nesting birds in montane forests of the Santa Catalina Mountains, Arizona.  </w:t>
      </w:r>
      <w:r w:rsidRPr="00492B05">
        <w:rPr>
          <w:rFonts w:ascii="Times New Roman" w:hAnsi="Times New Roman" w:cs="Times New Roman"/>
          <w:i/>
        </w:rPr>
        <w:t>Wilson Journal of Ornithology</w:t>
      </w:r>
      <w:r w:rsidRPr="00492B05">
        <w:rPr>
          <w:rFonts w:ascii="Times New Roman" w:hAnsi="Times New Roman" w:cs="Times New Roman"/>
        </w:rPr>
        <w:t xml:space="preserve"> 122:614-617.</w:t>
      </w:r>
    </w:p>
    <w:p w14:paraId="54C1A99B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**</w:t>
      </w:r>
      <w:r w:rsidR="00492B05" w:rsidRPr="00492B05">
        <w:rPr>
          <w:rFonts w:ascii="Times New Roman" w:hAnsi="Times New Roman" w:cs="Times New Roman"/>
        </w:rPr>
        <w:t>Bartok, N., and C. J. Conway.  2010.  Factors affecting the presence of nesting burrowing owls in an agricultural landscape.</w:t>
      </w:r>
      <w:r w:rsidR="00492B05" w:rsidRPr="00492B05">
        <w:rPr>
          <w:rFonts w:ascii="Times New Roman" w:hAnsi="Times New Roman" w:cs="Times New Roman"/>
          <w:b/>
        </w:rPr>
        <w:t xml:space="preserve">  </w:t>
      </w:r>
      <w:r w:rsidR="00492B05" w:rsidRPr="00492B05">
        <w:rPr>
          <w:rFonts w:ascii="Times New Roman" w:hAnsi="Times New Roman" w:cs="Times New Roman"/>
          <w:i/>
        </w:rPr>
        <w:t>Journal of Raptor Research</w:t>
      </w:r>
      <w:r w:rsidR="00492B05" w:rsidRPr="00492B05">
        <w:rPr>
          <w:rFonts w:ascii="Times New Roman" w:hAnsi="Times New Roman" w:cs="Times New Roman"/>
        </w:rPr>
        <w:t xml:space="preserve"> 44:286-293.</w:t>
      </w:r>
    </w:p>
    <w:p w14:paraId="24949027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E0744D" w:rsidRPr="00E0744D">
        <w:rPr>
          <w:rFonts w:ascii="Times New Roman" w:hAnsi="Times New Roman" w:cs="Times New Roman"/>
          <w:bCs/>
        </w:rPr>
        <w:t xml:space="preserve"> Macías-Duarte</w:t>
      </w:r>
      <w:r w:rsidR="00492B05" w:rsidRPr="00492B05">
        <w:rPr>
          <w:rFonts w:ascii="Times New Roman" w:hAnsi="Times New Roman" w:cs="Times New Roman"/>
        </w:rPr>
        <w:t xml:space="preserve">, A., C. J. Conway, A. Munguia-Vega, and M. Culver.  2010.  Novel microsatellite loci for the Burrowing Owl, Athene cunicularia.  </w:t>
      </w:r>
      <w:r w:rsidR="00492B05" w:rsidRPr="00492B05">
        <w:rPr>
          <w:rFonts w:ascii="Times New Roman" w:hAnsi="Times New Roman" w:cs="Times New Roman"/>
          <w:i/>
        </w:rPr>
        <w:t>Conservation Genetics Resources</w:t>
      </w:r>
      <w:r w:rsidR="00492B05" w:rsidRPr="00492B05">
        <w:rPr>
          <w:rFonts w:ascii="Times New Roman" w:hAnsi="Times New Roman" w:cs="Times New Roman"/>
        </w:rPr>
        <w:t xml:space="preserve"> 2:67-69.</w:t>
      </w:r>
    </w:p>
    <w:p w14:paraId="726AF0C5" w14:textId="77777777" w:rsidR="00492B05" w:rsidRPr="00492B05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**</w:t>
      </w:r>
      <w:r w:rsidR="00492B05" w:rsidRPr="00492B05">
        <w:rPr>
          <w:rFonts w:ascii="Times New Roman" w:hAnsi="Times New Roman" w:cs="Times New Roman"/>
        </w:rPr>
        <w:t xml:space="preserve">Robinson, G., C. J. Conway, C. Kirkpatrick, and D. D. LaRoche.  2010.  Response to Nestling Throat Ligatures by Three Songbirds.  </w:t>
      </w:r>
      <w:r w:rsidR="00492B05" w:rsidRPr="00492B05">
        <w:rPr>
          <w:rFonts w:ascii="Times New Roman" w:hAnsi="Times New Roman" w:cs="Times New Roman"/>
          <w:i/>
        </w:rPr>
        <w:t xml:space="preserve">Wilson Journal of Ornithology </w:t>
      </w:r>
      <w:r w:rsidR="00492B05" w:rsidRPr="00492B05">
        <w:rPr>
          <w:rFonts w:ascii="Times New Roman" w:hAnsi="Times New Roman" w:cs="Times New Roman"/>
        </w:rPr>
        <w:t>122:806-809.</w:t>
      </w:r>
    </w:p>
    <w:p w14:paraId="0BA3B626" w14:textId="77777777" w:rsidR="00AD1CC3" w:rsidRDefault="00492B0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492B05">
        <w:rPr>
          <w:rFonts w:ascii="Times New Roman" w:hAnsi="Times New Roman" w:cs="Times New Roman"/>
        </w:rPr>
        <w:t xml:space="preserve">Conway, C. J., and </w:t>
      </w:r>
      <w:r w:rsidR="00071732" w:rsidRPr="00071732">
        <w:rPr>
          <w:rFonts w:ascii="Times New Roman" w:hAnsi="Times New Roman" w:cs="Times New Roman"/>
          <w:b/>
          <w:bCs/>
          <w:i/>
        </w:rPr>
        <w:t>**</w:t>
      </w:r>
      <w:r w:rsidRPr="00492B05">
        <w:rPr>
          <w:rFonts w:ascii="Times New Roman" w:hAnsi="Times New Roman" w:cs="Times New Roman"/>
        </w:rPr>
        <w:t xml:space="preserve">C. P. Nadeau.  2010.  </w:t>
      </w:r>
      <w:r w:rsidRPr="00492B05">
        <w:rPr>
          <w:rFonts w:ascii="Times New Roman" w:hAnsi="Times New Roman" w:cs="Times New Roman"/>
          <w:bCs/>
        </w:rPr>
        <w:t xml:space="preserve">The effects of conspecific and heterospecific call-broadcast on detection probability of marsh birds in North America. </w:t>
      </w:r>
      <w:r w:rsidRPr="00492B05">
        <w:rPr>
          <w:rFonts w:ascii="Times New Roman" w:hAnsi="Times New Roman" w:cs="Times New Roman"/>
          <w:bCs/>
          <w:i/>
        </w:rPr>
        <w:t xml:space="preserve">Wetlands </w:t>
      </w:r>
      <w:r w:rsidRPr="00AD1CC3">
        <w:rPr>
          <w:rFonts w:ascii="Times New Roman" w:hAnsi="Times New Roman" w:cs="Times New Roman"/>
          <w:bCs/>
          <w:sz w:val="22"/>
        </w:rPr>
        <w:t>30:358-368.</w:t>
      </w:r>
    </w:p>
    <w:p w14:paraId="228F7798" w14:textId="71C0BD44" w:rsidR="006421EA" w:rsidRDefault="006421EA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92B05">
        <w:rPr>
          <w:rFonts w:ascii="Times New Roman" w:hAnsi="Times New Roman" w:cs="Times New Roman"/>
        </w:rPr>
        <w:t xml:space="preserve">Kirkpatrick, C., and C. J. Conway.  2010.  Importance of montane riparian forest and influence of wildfire on nest-site selection of ground-nesting birds. </w:t>
      </w:r>
      <w:r w:rsidRPr="00492B05">
        <w:rPr>
          <w:rFonts w:ascii="Times New Roman" w:hAnsi="Times New Roman" w:cs="Times New Roman"/>
          <w:i/>
        </w:rPr>
        <w:t>J</w:t>
      </w:r>
      <w:r w:rsidR="00D355C9">
        <w:rPr>
          <w:rFonts w:ascii="Times New Roman" w:hAnsi="Times New Roman" w:cs="Times New Roman"/>
          <w:i/>
        </w:rPr>
        <w:t>.</w:t>
      </w:r>
      <w:r w:rsidRPr="00492B05">
        <w:rPr>
          <w:rFonts w:ascii="Times New Roman" w:hAnsi="Times New Roman" w:cs="Times New Roman"/>
          <w:i/>
        </w:rPr>
        <w:t xml:space="preserve"> of Wildlife Management</w:t>
      </w:r>
      <w:r w:rsidRPr="00492B05">
        <w:rPr>
          <w:rFonts w:ascii="Times New Roman" w:hAnsi="Times New Roman" w:cs="Times New Roman"/>
        </w:rPr>
        <w:t xml:space="preserve"> 74:729-738.</w:t>
      </w:r>
    </w:p>
    <w:p w14:paraId="0476B187" w14:textId="77777777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 w:rsidRPr="0058062F">
        <w:rPr>
          <w:rFonts w:ascii="Times New Roman" w:hAnsi="Times New Roman" w:cs="Times New Roman"/>
        </w:rPr>
        <w:t>Reitsma, L., M. Goodnow, M.T. Hallworth, and C. J. Conway. 2010. Canada Warbler (</w:t>
      </w:r>
      <w:r w:rsidRPr="001D3EB7">
        <w:rPr>
          <w:rFonts w:ascii="Times New Roman" w:hAnsi="Times New Roman" w:cs="Times New Roman"/>
          <w:i/>
        </w:rPr>
        <w:t>Cardellina canadensis</w:t>
      </w:r>
      <w:r w:rsidRPr="0058062F">
        <w:rPr>
          <w:rFonts w:ascii="Times New Roman" w:hAnsi="Times New Roman" w:cs="Times New Roman"/>
        </w:rPr>
        <w:t xml:space="preserve">), The Birds of North America Online (A. Poole, Ed.). Ithaca: Cornell Lab of Ornithology; Birds of North America Online: http://bna.birds.cornell.edu/bna/species/421. </w:t>
      </w:r>
    </w:p>
    <w:p w14:paraId="74EBC700" w14:textId="77777777" w:rsidR="00496668" w:rsidRPr="005A1821" w:rsidRDefault="00496668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  <w:bCs/>
        </w:rPr>
        <w:t xml:space="preserve">Garcia, V., and C. J. Conway.  2009.  Use of video probe does not affect burrowing owl </w:t>
      </w:r>
      <w:r>
        <w:rPr>
          <w:rFonts w:ascii="Times New Roman" w:hAnsi="Times New Roman" w:cs="Times New Roman"/>
          <w:bCs/>
        </w:rPr>
        <w:t>r</w:t>
      </w:r>
      <w:r w:rsidRPr="005A1821">
        <w:rPr>
          <w:rFonts w:ascii="Times New Roman" w:hAnsi="Times New Roman" w:cs="Times New Roman"/>
          <w:bCs/>
        </w:rPr>
        <w:t xml:space="preserve">eproductive parameters or return rates.  </w:t>
      </w:r>
      <w:r w:rsidRPr="005A1821">
        <w:rPr>
          <w:rFonts w:ascii="Times New Roman" w:hAnsi="Times New Roman" w:cs="Times New Roman"/>
          <w:bCs/>
          <w:i/>
        </w:rPr>
        <w:t>Journal of Wildlife Management</w:t>
      </w:r>
      <w:r w:rsidRPr="005A1821">
        <w:rPr>
          <w:rFonts w:ascii="Times New Roman" w:hAnsi="Times New Roman" w:cs="Times New Roman"/>
          <w:bCs/>
        </w:rPr>
        <w:t xml:space="preserve"> 73:154-157.</w:t>
      </w:r>
    </w:p>
    <w:p w14:paraId="143E4177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Decker, K. L., and C. J. Conway.  2009.  Effects of an unseasonable snowstorm on Red-faced Warbler nesting success.  </w:t>
      </w:r>
      <w:r w:rsidR="005A1821" w:rsidRPr="005A1821">
        <w:rPr>
          <w:rFonts w:ascii="Times New Roman" w:hAnsi="Times New Roman" w:cs="Times New Roman"/>
          <w:i/>
        </w:rPr>
        <w:t xml:space="preserve">The Condor </w:t>
      </w:r>
      <w:r w:rsidR="005A1821" w:rsidRPr="005A1821">
        <w:rPr>
          <w:rFonts w:ascii="Times New Roman" w:hAnsi="Times New Roman" w:cs="Times New Roman"/>
        </w:rPr>
        <w:t>111:392-395.</w:t>
      </w:r>
    </w:p>
    <w:p w14:paraId="33622C73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>Ogonowski, M. S., and C. J. Conway.  2009.</w:t>
      </w:r>
      <w:r w:rsidR="005A1821" w:rsidRPr="005A1821">
        <w:rPr>
          <w:rFonts w:ascii="Times New Roman" w:hAnsi="Times New Roman" w:cs="Times New Roman"/>
          <w:i/>
        </w:rPr>
        <w:t xml:space="preserve">  </w:t>
      </w:r>
      <w:r w:rsidR="005A1821" w:rsidRPr="005A1821">
        <w:rPr>
          <w:rFonts w:ascii="Times New Roman" w:hAnsi="Times New Roman" w:cs="Times New Roman"/>
        </w:rPr>
        <w:t xml:space="preserve">Migratory decisions in birds: extent of genetic versus environmental control.  </w:t>
      </w:r>
      <w:r w:rsidR="005A1821" w:rsidRPr="005A1821">
        <w:rPr>
          <w:rFonts w:ascii="Times New Roman" w:hAnsi="Times New Roman" w:cs="Times New Roman"/>
          <w:i/>
        </w:rPr>
        <w:t>Oecologia</w:t>
      </w:r>
      <w:r w:rsidR="005A1821" w:rsidRPr="005A1821">
        <w:rPr>
          <w:rFonts w:ascii="Times New Roman" w:hAnsi="Times New Roman" w:cs="Times New Roman"/>
        </w:rPr>
        <w:t xml:space="preserve"> 161:199-207.</w:t>
      </w:r>
    </w:p>
    <w:p w14:paraId="585016C9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Garcia, V., and C. J. Conway.  2009.  What constitutes a nesting attempt? Variation in criteria causes bias and hinders comparisons across studies.  </w:t>
      </w:r>
      <w:r w:rsidR="005A1821" w:rsidRPr="005A1821">
        <w:rPr>
          <w:rFonts w:ascii="Times New Roman" w:hAnsi="Times New Roman" w:cs="Times New Roman"/>
          <w:i/>
        </w:rPr>
        <w:t>The</w:t>
      </w:r>
      <w:r w:rsidR="005A1821" w:rsidRPr="005A1821">
        <w:rPr>
          <w:rFonts w:ascii="Times New Roman" w:hAnsi="Times New Roman" w:cs="Times New Roman"/>
        </w:rPr>
        <w:t xml:space="preserve"> </w:t>
      </w:r>
      <w:r w:rsidR="005A1821" w:rsidRPr="005A1821">
        <w:rPr>
          <w:rFonts w:ascii="Times New Roman" w:hAnsi="Times New Roman" w:cs="Times New Roman"/>
          <w:i/>
        </w:rPr>
        <w:t xml:space="preserve">Auk </w:t>
      </w:r>
      <w:r w:rsidR="005A1821" w:rsidRPr="005A1821">
        <w:rPr>
          <w:rFonts w:ascii="Times New Roman" w:hAnsi="Times New Roman" w:cs="Times New Roman"/>
        </w:rPr>
        <w:t>126:31-40.</w:t>
      </w:r>
    </w:p>
    <w:p w14:paraId="13870326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Kirkpatrick, C., C. J. Conway, and </w:t>
      </w:r>
      <w:r w:rsidR="00071732" w:rsidRPr="00071732">
        <w:rPr>
          <w:rFonts w:ascii="Times New Roman" w:hAnsi="Times New Roman" w:cs="Times New Roman"/>
          <w:b/>
          <w:bCs/>
          <w:i/>
        </w:rPr>
        <w:t>**</w:t>
      </w:r>
      <w:r w:rsidRPr="005A1821">
        <w:rPr>
          <w:rFonts w:ascii="Times New Roman" w:hAnsi="Times New Roman" w:cs="Times New Roman"/>
        </w:rPr>
        <w:t xml:space="preserve">M. H. Ali.  2009.  Sanitation of entire broods of dead nestlings may bias cause-specific nest failure rates.  </w:t>
      </w:r>
      <w:r w:rsidRPr="005A1821">
        <w:rPr>
          <w:rFonts w:ascii="Times New Roman" w:hAnsi="Times New Roman" w:cs="Times New Roman"/>
          <w:i/>
        </w:rPr>
        <w:t xml:space="preserve">Ibis </w:t>
      </w:r>
      <w:r w:rsidRPr="005A1821">
        <w:rPr>
          <w:rFonts w:ascii="Times New Roman" w:hAnsi="Times New Roman" w:cs="Times New Roman"/>
        </w:rPr>
        <w:t>151:207-211.</w:t>
      </w:r>
    </w:p>
    <w:p w14:paraId="3D909262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Lantz, S. J., and C. J. Conway.  2009.  Factors affecting daily nest survival of burrowing owls within black-tailed prairie dog colonies.  </w:t>
      </w:r>
      <w:r w:rsidR="005A1821" w:rsidRPr="005A1821">
        <w:rPr>
          <w:rFonts w:ascii="Times New Roman" w:hAnsi="Times New Roman" w:cs="Times New Roman"/>
          <w:i/>
        </w:rPr>
        <w:t>Journal of Wildlife Management</w:t>
      </w:r>
      <w:r w:rsidR="005A1821" w:rsidRPr="005A1821">
        <w:rPr>
          <w:rFonts w:ascii="Times New Roman" w:hAnsi="Times New Roman" w:cs="Times New Roman"/>
        </w:rPr>
        <w:t xml:space="preserve"> 73:232-241.  (selected by the editor as the feature article for the issue’s cover). </w:t>
      </w:r>
    </w:p>
    <w:p w14:paraId="6E4CA1AD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Ballard, A. S., P. S. Balfour, and C. J. Conway.  2008.  </w:t>
      </w:r>
      <w:r w:rsidRPr="005A1821">
        <w:rPr>
          <w:rFonts w:ascii="Times New Roman" w:hAnsi="Times New Roman" w:cs="Times New Roman"/>
          <w:i/>
        </w:rPr>
        <w:t>Rana catasbeiana</w:t>
      </w:r>
      <w:r w:rsidRPr="005A1821">
        <w:rPr>
          <w:rFonts w:ascii="Times New Roman" w:hAnsi="Times New Roman" w:cs="Times New Roman"/>
        </w:rPr>
        <w:t xml:space="preserve"> (American bullfrog) </w:t>
      </w:r>
      <w:r w:rsidRPr="005A1821">
        <w:rPr>
          <w:rFonts w:ascii="Times New Roman" w:hAnsi="Times New Roman" w:cs="Times New Roman"/>
        </w:rPr>
        <w:lastRenderedPageBreak/>
        <w:t xml:space="preserve">predation.  </w:t>
      </w:r>
      <w:r w:rsidRPr="005A1821">
        <w:rPr>
          <w:rFonts w:ascii="Times New Roman" w:hAnsi="Times New Roman" w:cs="Times New Roman"/>
          <w:i/>
        </w:rPr>
        <w:t>Herpetological Review</w:t>
      </w:r>
      <w:r w:rsidRPr="005A1821">
        <w:rPr>
          <w:rFonts w:ascii="Times New Roman" w:hAnsi="Times New Roman" w:cs="Times New Roman"/>
        </w:rPr>
        <w:t xml:space="preserve"> 39:462.</w:t>
      </w:r>
    </w:p>
    <w:p w14:paraId="0CE34F27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Hutto, R. L., C.  J. Conway, V. A. Saab, and J. R. Walters.  2008.  What constitutes a natural fire regime?  Insight from the ecology and distribution of coniferous forest birds in North America.  </w:t>
      </w:r>
      <w:r w:rsidRPr="005A1821">
        <w:rPr>
          <w:rFonts w:ascii="Times New Roman" w:hAnsi="Times New Roman" w:cs="Times New Roman"/>
          <w:i/>
        </w:rPr>
        <w:t>Fire Ecology</w:t>
      </w:r>
      <w:r w:rsidRPr="005A1821">
        <w:rPr>
          <w:rFonts w:ascii="Times New Roman" w:hAnsi="Times New Roman" w:cs="Times New Roman"/>
        </w:rPr>
        <w:t xml:space="preserve"> 4:115-132.</w:t>
      </w:r>
    </w:p>
    <w:p w14:paraId="076054D4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**</w:t>
      </w:r>
      <w:r w:rsidR="005A1821" w:rsidRPr="005A1821">
        <w:rPr>
          <w:rFonts w:ascii="Times New Roman" w:hAnsi="Times New Roman" w:cs="Times New Roman"/>
        </w:rPr>
        <w:t xml:space="preserve">Nadeau, C. P., C. J. Conway, B. S. Smith, and T. E. Lewis.  2008.  Maximizing detection probability of wetland-dependent birds during point-count surveys in northwestern Florida.  </w:t>
      </w:r>
      <w:r w:rsidR="005A1821" w:rsidRPr="005A1821">
        <w:rPr>
          <w:rFonts w:ascii="Times New Roman" w:hAnsi="Times New Roman" w:cs="Times New Roman"/>
          <w:i/>
        </w:rPr>
        <w:t xml:space="preserve">Wilson Journal of Ornithology </w:t>
      </w:r>
      <w:r w:rsidR="005A1821" w:rsidRPr="005A1821">
        <w:rPr>
          <w:rFonts w:ascii="Times New Roman" w:hAnsi="Times New Roman" w:cs="Times New Roman"/>
        </w:rPr>
        <w:t>120:513-518.</w:t>
      </w:r>
    </w:p>
    <w:p w14:paraId="15A2EB56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/>
          <w:bCs/>
          <w:i/>
          <w:iCs/>
        </w:rPr>
      </w:pPr>
      <w:r w:rsidRPr="005A1821">
        <w:rPr>
          <w:rFonts w:ascii="Times New Roman" w:hAnsi="Times New Roman" w:cs="Times New Roman"/>
        </w:rPr>
        <w:t xml:space="preserve">Conway, C. J.,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V. Garcia,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M. D. Smith, and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K. Hughes.  2008. </w:t>
      </w:r>
      <w:r w:rsidRPr="005A1821">
        <w:rPr>
          <w:rFonts w:ascii="Times New Roman" w:hAnsi="Times New Roman" w:cs="Times New Roman"/>
          <w:b/>
        </w:rPr>
        <w:t xml:space="preserve"> </w:t>
      </w:r>
      <w:r w:rsidRPr="005A1821">
        <w:rPr>
          <w:rFonts w:ascii="Times New Roman" w:hAnsi="Times New Roman" w:cs="Times New Roman"/>
        </w:rPr>
        <w:t xml:space="preserve">Factors affecting detection of burrowing owl nests during standardized surveys.  </w:t>
      </w:r>
      <w:r w:rsidRPr="005A1821">
        <w:rPr>
          <w:rFonts w:ascii="Times New Roman" w:hAnsi="Times New Roman" w:cs="Times New Roman"/>
          <w:i/>
        </w:rPr>
        <w:t xml:space="preserve">Journal of Wildlife Management </w:t>
      </w:r>
      <w:r w:rsidRPr="005A1821">
        <w:rPr>
          <w:rFonts w:ascii="Times New Roman" w:hAnsi="Times New Roman" w:cs="Times New Roman"/>
        </w:rPr>
        <w:t>72:688-696.</w:t>
      </w:r>
      <w:r w:rsidRPr="005A1821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262AFD10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  <w:i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  <w:bCs/>
          <w:iCs/>
        </w:rPr>
        <w:t xml:space="preserve">Lantz, S. J., C. J. Conway, and S. H. Anderson.  2007.  Multi-scale habitat selection by burrowing owls in black-tailed prairie dog colonies.  </w:t>
      </w:r>
      <w:r w:rsidR="005A1821" w:rsidRPr="005A1821">
        <w:rPr>
          <w:rFonts w:ascii="Times New Roman" w:hAnsi="Times New Roman" w:cs="Times New Roman"/>
          <w:bCs/>
          <w:i/>
          <w:iCs/>
        </w:rPr>
        <w:t xml:space="preserve">Journal of Wildlife Management </w:t>
      </w:r>
      <w:r w:rsidR="005A1821" w:rsidRPr="005A1821">
        <w:rPr>
          <w:rFonts w:ascii="Times New Roman" w:hAnsi="Times New Roman" w:cs="Times New Roman"/>
          <w:bCs/>
          <w:iCs/>
        </w:rPr>
        <w:t>71:2664-2672.</w:t>
      </w:r>
    </w:p>
    <w:p w14:paraId="5A3B18D7" w14:textId="77777777" w:rsidR="00930D34" w:rsidRPr="005A1821" w:rsidRDefault="00930D34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>Kirkpatrick, C., C. J. Conway, and D. LaRoche.  2007.  Range expansion of the Buff-breasted Flycatcher (</w:t>
      </w:r>
      <w:r w:rsidRPr="005A1821">
        <w:rPr>
          <w:rFonts w:ascii="Times New Roman" w:hAnsi="Times New Roman" w:cs="Times New Roman"/>
          <w:i/>
        </w:rPr>
        <w:t>Empidonax fulvifrons</w:t>
      </w:r>
      <w:r w:rsidRPr="005A1821">
        <w:rPr>
          <w:rFonts w:ascii="Times New Roman" w:hAnsi="Times New Roman" w:cs="Times New Roman"/>
        </w:rPr>
        <w:t xml:space="preserve">) into the Rincon Mountains, Arizona.  </w:t>
      </w:r>
      <w:r w:rsidRPr="005A1821">
        <w:rPr>
          <w:rFonts w:ascii="Times New Roman" w:hAnsi="Times New Roman" w:cs="Times New Roman"/>
          <w:i/>
        </w:rPr>
        <w:t xml:space="preserve">Southwestern Naturalist </w:t>
      </w:r>
      <w:r w:rsidRPr="005A1821">
        <w:rPr>
          <w:rFonts w:ascii="Times New Roman" w:hAnsi="Times New Roman" w:cs="Times New Roman"/>
        </w:rPr>
        <w:t>52:149-152.</w:t>
      </w:r>
    </w:p>
    <w:p w14:paraId="2834DBA1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  <w:iCs/>
        </w:rPr>
      </w:pPr>
      <w:r w:rsidRPr="005A1821">
        <w:rPr>
          <w:rFonts w:ascii="Times New Roman" w:hAnsi="Times New Roman" w:cs="Times New Roman"/>
          <w:bCs/>
          <w:iCs/>
        </w:rPr>
        <w:t xml:space="preserve">Conway, C. J., and C. Kirkpatrick.  2007.  Forest fire suppression as a cause of population decline in Buff-breasted Flycatchers.  </w:t>
      </w:r>
      <w:r w:rsidRPr="005A1821">
        <w:rPr>
          <w:rFonts w:ascii="Times New Roman" w:hAnsi="Times New Roman" w:cs="Times New Roman"/>
          <w:bCs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bCs/>
          <w:iCs/>
        </w:rPr>
        <w:t>71:445-457.</w:t>
      </w:r>
    </w:p>
    <w:p w14:paraId="0EDA7C11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Kirkpatrick, C., C. J. Conway,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K. M. Hughes, and J. deVos.  2007.  Probability of detecting band-tailed pigeons during call-broadcast versus auditory surveys.  </w:t>
      </w:r>
      <w:r w:rsidRPr="005A1821">
        <w:rPr>
          <w:rFonts w:ascii="Times New Roman" w:hAnsi="Times New Roman" w:cs="Times New Roman"/>
          <w:i/>
        </w:rPr>
        <w:t xml:space="preserve">Journal of Wildlife Management </w:t>
      </w:r>
      <w:r w:rsidRPr="005A1821">
        <w:rPr>
          <w:rFonts w:ascii="Times New Roman" w:hAnsi="Times New Roman" w:cs="Times New Roman"/>
        </w:rPr>
        <w:t>71:231-237.</w:t>
      </w:r>
    </w:p>
    <w:p w14:paraId="6ED66413" w14:textId="77777777" w:rsidR="005A1821" w:rsidRPr="005A1821" w:rsidRDefault="004D4BD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Conway, C. J., and C. Sulzman.  2007.  Status and habitat use of the California black rail in the southwestern U.S.A.  </w:t>
      </w:r>
      <w:r w:rsidR="005A1821" w:rsidRPr="005A1821">
        <w:rPr>
          <w:rFonts w:ascii="Times New Roman" w:hAnsi="Times New Roman" w:cs="Times New Roman"/>
          <w:i/>
          <w:iCs/>
        </w:rPr>
        <w:t xml:space="preserve">Wetlands </w:t>
      </w:r>
      <w:r w:rsidR="005A1821" w:rsidRPr="005A1821">
        <w:rPr>
          <w:rFonts w:ascii="Times New Roman" w:hAnsi="Times New Roman" w:cs="Times New Roman"/>
          <w:iCs/>
        </w:rPr>
        <w:t>27:987-998</w:t>
      </w:r>
      <w:r w:rsidR="005A1821" w:rsidRPr="005A1821">
        <w:rPr>
          <w:rFonts w:ascii="Times New Roman" w:hAnsi="Times New Roman" w:cs="Times New Roman"/>
        </w:rPr>
        <w:t>.</w:t>
      </w:r>
    </w:p>
    <w:p w14:paraId="31CA2D2E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5A1821" w:rsidRPr="005A1821">
        <w:rPr>
          <w:rFonts w:ascii="Times New Roman" w:hAnsi="Times New Roman" w:cs="Times New Roman"/>
        </w:rPr>
        <w:t xml:space="preserve">Boyle, W. A., and C. J. Conway.  2007.  Why migrate?  A test of the evolutionary precursor hypothesis.  </w:t>
      </w:r>
      <w:r w:rsidR="005A1821" w:rsidRPr="005A1821">
        <w:rPr>
          <w:rFonts w:ascii="Times New Roman" w:hAnsi="Times New Roman" w:cs="Times New Roman"/>
          <w:i/>
        </w:rPr>
        <w:t xml:space="preserve">American Naturalist </w:t>
      </w:r>
      <w:r w:rsidR="005A1821" w:rsidRPr="005A1821">
        <w:rPr>
          <w:rFonts w:ascii="Times New Roman" w:hAnsi="Times New Roman" w:cs="Times New Roman"/>
        </w:rPr>
        <w:t>169:344-359.</w:t>
      </w:r>
    </w:p>
    <w:p w14:paraId="3434165A" w14:textId="77777777" w:rsidR="005A1821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D4BD5"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="004D4BD5"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Smith, M. D., and C. J. Conway.  2007.  Use of mammal manure by nesting burrowing owls: A test of four functional hypotheses.  </w:t>
      </w:r>
      <w:r w:rsidR="005A1821" w:rsidRPr="005A1821">
        <w:rPr>
          <w:rFonts w:ascii="Times New Roman" w:hAnsi="Times New Roman" w:cs="Times New Roman"/>
          <w:i/>
        </w:rPr>
        <w:t xml:space="preserve">Animal Behaviour </w:t>
      </w:r>
      <w:r w:rsidR="005A1821" w:rsidRPr="005A1821">
        <w:rPr>
          <w:rFonts w:ascii="Times New Roman" w:hAnsi="Times New Roman" w:cs="Times New Roman"/>
        </w:rPr>
        <w:t xml:space="preserve">73:65-73. </w:t>
      </w:r>
    </w:p>
    <w:p w14:paraId="4D4A4FF7" w14:textId="77777777" w:rsidR="005A1821" w:rsidRPr="005A1821" w:rsidRDefault="004D4BD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Conway, C. J., and K. L. Pardieck.  2006.  Population trajectory of burrowing owls in eastern Washington.  </w:t>
      </w:r>
      <w:r w:rsidR="005A1821" w:rsidRPr="005A1821">
        <w:rPr>
          <w:rFonts w:ascii="Times New Roman" w:hAnsi="Times New Roman" w:cs="Times New Roman"/>
          <w:i/>
          <w:iCs/>
        </w:rPr>
        <w:t>Northwest Science</w:t>
      </w:r>
      <w:r w:rsidR="005A1821" w:rsidRPr="005A1821">
        <w:rPr>
          <w:rFonts w:ascii="Times New Roman" w:hAnsi="Times New Roman" w:cs="Times New Roman"/>
        </w:rPr>
        <w:t xml:space="preserve"> 80:292-297.</w:t>
      </w:r>
    </w:p>
    <w:p w14:paraId="36EA8555" w14:textId="77777777" w:rsidR="005A1821" w:rsidRPr="005A1821" w:rsidRDefault="004D4BD5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  <w:lang w:val="en-CA"/>
        </w:rPr>
        <w:fldChar w:fldCharType="begin"/>
      </w:r>
      <w:r w:rsidR="005A1821" w:rsidRPr="005A1821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5A1821">
        <w:rPr>
          <w:rFonts w:ascii="Times New Roman" w:hAnsi="Times New Roman" w:cs="Times New Roman"/>
        </w:rPr>
        <w:fldChar w:fldCharType="end"/>
      </w:r>
      <w:r w:rsidR="005A1821" w:rsidRPr="005A1821">
        <w:rPr>
          <w:rFonts w:ascii="Times New Roman" w:hAnsi="Times New Roman" w:cs="Times New Roman"/>
        </w:rPr>
        <w:t xml:space="preserve">Conway, C. J., and S. Droege.  </w:t>
      </w:r>
      <w:r w:rsidR="005A1821" w:rsidRPr="005A1821">
        <w:rPr>
          <w:rFonts w:ascii="Times New Roman" w:hAnsi="Times New Roman" w:cs="Times New Roman"/>
          <w:iCs/>
        </w:rPr>
        <w:t>2006</w:t>
      </w:r>
      <w:r w:rsidR="005A1821" w:rsidRPr="005A1821">
        <w:rPr>
          <w:rFonts w:ascii="Times New Roman" w:hAnsi="Times New Roman" w:cs="Times New Roman"/>
        </w:rPr>
        <w:t xml:space="preserve">.  A Unified Strategy for Monitoring Changes in Abundance of Birds Associated with North American Tidal Marshes.  </w:t>
      </w:r>
      <w:r w:rsidR="005A1821" w:rsidRPr="005A1821">
        <w:rPr>
          <w:rFonts w:ascii="Times New Roman" w:hAnsi="Times New Roman" w:cs="Times New Roman"/>
          <w:i/>
        </w:rPr>
        <w:t xml:space="preserve">Studies in Avian Biology </w:t>
      </w:r>
      <w:r w:rsidR="005A1821" w:rsidRPr="005A1821">
        <w:rPr>
          <w:rFonts w:ascii="Times New Roman" w:hAnsi="Times New Roman" w:cs="Times New Roman"/>
        </w:rPr>
        <w:t>32:382-397.</w:t>
      </w:r>
    </w:p>
    <w:p w14:paraId="5E09D61C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i/>
        </w:rPr>
      </w:pPr>
      <w:r w:rsidRPr="005A1821">
        <w:rPr>
          <w:rFonts w:ascii="Times New Roman" w:hAnsi="Times New Roman" w:cs="Times New Roman"/>
        </w:rPr>
        <w:t>Kirkpatrick, C., and C. J. Conway.  2006.  Woodrat (</w:t>
      </w:r>
      <w:r w:rsidRPr="005A1821">
        <w:rPr>
          <w:rFonts w:ascii="Times New Roman" w:hAnsi="Times New Roman" w:cs="Times New Roman"/>
          <w:i/>
          <w:iCs/>
        </w:rPr>
        <w:t>Neotoma</w:t>
      </w:r>
      <w:r w:rsidRPr="005A1821">
        <w:rPr>
          <w:rFonts w:ascii="Times New Roman" w:hAnsi="Times New Roman" w:cs="Times New Roman"/>
        </w:rPr>
        <w:t>) depredation of a yellow-eyed junco (</w:t>
      </w:r>
      <w:r w:rsidRPr="005A1821">
        <w:rPr>
          <w:rFonts w:ascii="Times New Roman" w:hAnsi="Times New Roman" w:cs="Times New Roman"/>
          <w:i/>
          <w:iCs/>
        </w:rPr>
        <w:t>Junco phaeonotus</w:t>
      </w:r>
      <w:r w:rsidRPr="005A1821">
        <w:rPr>
          <w:rFonts w:ascii="Times New Roman" w:hAnsi="Times New Roman" w:cs="Times New Roman"/>
        </w:rPr>
        <w:t xml:space="preserve">) nest in southeastern Arizona.   </w:t>
      </w:r>
      <w:r w:rsidRPr="005A1821">
        <w:rPr>
          <w:rFonts w:ascii="Times New Roman" w:hAnsi="Times New Roman" w:cs="Times New Roman"/>
          <w:i/>
          <w:iCs/>
        </w:rPr>
        <w:t xml:space="preserve">Southwestern Naturalist </w:t>
      </w:r>
      <w:r w:rsidRPr="005A1821">
        <w:rPr>
          <w:rFonts w:ascii="Times New Roman" w:hAnsi="Times New Roman" w:cs="Times New Roman"/>
        </w:rPr>
        <w:t xml:space="preserve">51:412-414. </w:t>
      </w:r>
    </w:p>
    <w:p w14:paraId="3A67CDE8" w14:textId="77777777" w:rsid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Kirkpatrick, C., C. J. Conway, and P. B. Jones.  2006.  Distribution and relative abundance of forest birds in relation to burn severity in southeastern Arizona.  </w:t>
      </w:r>
      <w:r w:rsidRPr="005A1821">
        <w:rPr>
          <w:rFonts w:ascii="Times New Roman" w:hAnsi="Times New Roman" w:cs="Times New Roman"/>
          <w:i/>
        </w:rPr>
        <w:t>Journal of Wildlife Management</w:t>
      </w:r>
      <w:r w:rsidRPr="005A1821">
        <w:rPr>
          <w:rFonts w:ascii="Times New Roman" w:hAnsi="Times New Roman" w:cs="Times New Roman"/>
        </w:rPr>
        <w:t xml:space="preserve"> 70:1005-1012.  </w:t>
      </w:r>
    </w:p>
    <w:p w14:paraId="3B53200A" w14:textId="77777777" w:rsidR="005A1821" w:rsidRPr="005A1821" w:rsidRDefault="005A1821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Conway, C. J.,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V. Garcia,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5A1821">
        <w:rPr>
          <w:rFonts w:ascii="Times New Roman" w:hAnsi="Times New Roman" w:cs="Times New Roman"/>
        </w:rPr>
        <w:t xml:space="preserve">M. D. Smith, L. A. Ellis, and J. Whitney.  2006.  Comparative demography of burrowing owls within agricultural and urban landscapes in southeastern Washington.  </w:t>
      </w:r>
      <w:r w:rsidRPr="005A1821">
        <w:rPr>
          <w:rFonts w:ascii="Times New Roman" w:hAnsi="Times New Roman" w:cs="Times New Roman"/>
          <w:i/>
        </w:rPr>
        <w:t xml:space="preserve">Journal of Field Ornithology </w:t>
      </w:r>
      <w:r w:rsidRPr="005A1821">
        <w:rPr>
          <w:rFonts w:ascii="Times New Roman" w:hAnsi="Times New Roman" w:cs="Times New Roman"/>
        </w:rPr>
        <w:t xml:space="preserve">77:280-290. </w:t>
      </w:r>
    </w:p>
    <w:p w14:paraId="7F00E28A" w14:textId="77777777" w:rsidR="0047431D" w:rsidRPr="005A1821" w:rsidRDefault="00071732" w:rsidP="00946B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iCs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47431D" w:rsidRPr="006618A0">
        <w:rPr>
          <w:rFonts w:ascii="Times New Roman" w:hAnsi="Times New Roman" w:cs="Times New Roman"/>
        </w:rPr>
        <w:t xml:space="preserve">Smith, M. D., C. J. Conway, L. A. Ellis.  2005.  </w:t>
      </w:r>
      <w:r w:rsidR="006618A0" w:rsidRPr="006618A0">
        <w:rPr>
          <w:rFonts w:ascii="Times New Roman" w:hAnsi="Times New Roman" w:cs="Times New Roman"/>
        </w:rPr>
        <w:t xml:space="preserve">Burrowing owl nesting productivity: a comparison between artificial and natural burrows on and off golf courses.  </w:t>
      </w:r>
      <w:r w:rsidR="0047431D" w:rsidRPr="006618A0">
        <w:rPr>
          <w:rFonts w:ascii="Times New Roman" w:hAnsi="Times New Roman" w:cs="Times New Roman"/>
          <w:i/>
          <w:iCs/>
        </w:rPr>
        <w:t xml:space="preserve">Wildlife Society Bulletin </w:t>
      </w:r>
      <w:r w:rsidR="0047431D" w:rsidRPr="005A1821">
        <w:rPr>
          <w:rFonts w:ascii="Times New Roman" w:hAnsi="Times New Roman" w:cs="Times New Roman"/>
          <w:iCs/>
        </w:rPr>
        <w:t>33:</w:t>
      </w:r>
      <w:r w:rsidR="0056695E" w:rsidRPr="005A1821">
        <w:rPr>
          <w:rFonts w:ascii="Times New Roman" w:hAnsi="Times New Roman" w:cs="Times New Roman"/>
          <w:iCs/>
        </w:rPr>
        <w:t>454-462</w:t>
      </w:r>
      <w:r w:rsidR="0047431D" w:rsidRPr="005A1821">
        <w:rPr>
          <w:rFonts w:ascii="Times New Roman" w:hAnsi="Times New Roman" w:cs="Times New Roman"/>
          <w:iCs/>
        </w:rPr>
        <w:t>.</w:t>
      </w:r>
    </w:p>
    <w:p w14:paraId="5FFFD033" w14:textId="77777777" w:rsidR="0047431D" w:rsidRPr="0047431D" w:rsidRDefault="0047431D" w:rsidP="00946B21">
      <w:pPr>
        <w:tabs>
          <w:tab w:val="left" w:pos="720"/>
        </w:tabs>
        <w:ind w:left="360" w:right="-360" w:hanging="360"/>
        <w:rPr>
          <w:rFonts w:ascii="Times New Roman" w:hAnsi="Times New Roman" w:cs="Times New Roman"/>
        </w:rPr>
      </w:pPr>
      <w:r w:rsidRPr="0047431D">
        <w:rPr>
          <w:rFonts w:ascii="Times New Roman" w:hAnsi="Times New Roman" w:cs="Times New Roman"/>
        </w:rPr>
        <w:t xml:space="preserve">Conway, C. J., and </w:t>
      </w:r>
      <w:r w:rsidR="00071732" w:rsidRPr="00071732">
        <w:rPr>
          <w:rFonts w:ascii="Times New Roman" w:hAnsi="Times New Roman" w:cs="Times New Roman"/>
          <w:b/>
          <w:bCs/>
          <w:i/>
        </w:rPr>
        <w:t>*</w:t>
      </w:r>
      <w:r w:rsidRPr="0047431D">
        <w:rPr>
          <w:rFonts w:ascii="Times New Roman" w:hAnsi="Times New Roman" w:cs="Times New Roman"/>
        </w:rPr>
        <w:t xml:space="preserve">V. Garcia.  2005.  Effects of radiotransmitters on natal recruitment of burrowing owls.  </w:t>
      </w:r>
      <w:r w:rsidRPr="0047431D"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69:404-408.</w:t>
      </w:r>
      <w:r w:rsidRPr="0047431D">
        <w:rPr>
          <w:rFonts w:ascii="Times New Roman" w:hAnsi="Times New Roman" w:cs="Times New Roman"/>
        </w:rPr>
        <w:t xml:space="preserve">  </w:t>
      </w:r>
    </w:p>
    <w:p w14:paraId="73E32F55" w14:textId="77777777" w:rsidR="00A4615E" w:rsidRPr="00776F58" w:rsidRDefault="00071732" w:rsidP="00946B21">
      <w:pPr>
        <w:ind w:left="360" w:right="-360" w:hanging="360"/>
        <w:rPr>
          <w:rFonts w:ascii="Times New Roman" w:hAnsi="Times New Roman" w:cs="Times New Roman"/>
          <w:i/>
          <w:iCs/>
          <w:lang w:val="en-CA"/>
        </w:rPr>
      </w:pPr>
      <w:r w:rsidRPr="00071732">
        <w:rPr>
          <w:rFonts w:ascii="Times New Roman" w:hAnsi="Times New Roman" w:cs="Times New Roman"/>
          <w:b/>
          <w:bCs/>
          <w:i/>
        </w:rPr>
        <w:t>*</w:t>
      </w:r>
      <w:r w:rsidR="00A4615E" w:rsidRPr="00A4615E">
        <w:rPr>
          <w:rFonts w:ascii="Times New Roman" w:hAnsi="Times New Roman" w:cs="Times New Roman"/>
        </w:rPr>
        <w:t xml:space="preserve">Smith, M. D., and C. J. Conway.  2005.  Use of artificial burrows on golf courses for burrowing </w:t>
      </w:r>
      <w:r w:rsidR="00A4615E" w:rsidRPr="00A4615E">
        <w:rPr>
          <w:rFonts w:ascii="Times New Roman" w:hAnsi="Times New Roman" w:cs="Times New Roman"/>
        </w:rPr>
        <w:lastRenderedPageBreak/>
        <w:t xml:space="preserve">owl conservation.  </w:t>
      </w:r>
      <w:r w:rsidR="00A4615E" w:rsidRPr="00776F58">
        <w:rPr>
          <w:rFonts w:ascii="Times New Roman" w:hAnsi="Times New Roman" w:cs="Times New Roman"/>
          <w:i/>
          <w:iCs/>
        </w:rPr>
        <w:t>Turf and Environmental Research Online</w:t>
      </w:r>
      <w:r w:rsidR="00A4615E" w:rsidRPr="00A4615E">
        <w:rPr>
          <w:rFonts w:ascii="Times New Roman" w:hAnsi="Times New Roman" w:cs="Times New Roman"/>
        </w:rPr>
        <w:t xml:space="preserve"> </w:t>
      </w:r>
      <w:r w:rsidR="00A4615E" w:rsidRPr="005A1821">
        <w:rPr>
          <w:rFonts w:ascii="Times New Roman" w:hAnsi="Times New Roman" w:cs="Times New Roman"/>
          <w:iCs/>
        </w:rPr>
        <w:t>4(9):1-6.</w:t>
      </w:r>
    </w:p>
    <w:p w14:paraId="07CDEB93" w14:textId="19051064" w:rsidR="0037609A" w:rsidRDefault="0037609A" w:rsidP="0037609A">
      <w:pPr>
        <w:widowControl/>
        <w:autoSpaceDE/>
        <w:autoSpaceDN/>
        <w:adjustRightInd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S. T. A. Timmermans.  2005.  Progress toward developing field protocols for a North American marsh bird monitoring program.  Pages 997-1005 </w:t>
      </w:r>
      <w:r w:rsidRPr="00A706A7"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C.J. Ralph and T.D. Rich, editors.  Bird Conservation Implementation and Integration in the Americas: </w:t>
      </w:r>
      <w:r w:rsidRPr="00A706A7">
        <w:rPr>
          <w:rFonts w:ascii="Times New Roman" w:hAnsi="Times New Roman" w:cs="Times New Roman"/>
        </w:rPr>
        <w:t>Volume 2</w:t>
      </w:r>
      <w:r>
        <w:rPr>
          <w:rFonts w:ascii="Times New Roman" w:hAnsi="Times New Roman" w:cs="Times New Roman"/>
        </w:rPr>
        <w:t xml:space="preserve">.  U.S. Forest Service General Technical Report #PSW-GTR-191.  </w:t>
      </w:r>
      <w:r w:rsidRPr="00A706A7">
        <w:rPr>
          <w:rFonts w:ascii="Times New Roman" w:hAnsi="Times New Roman" w:cs="Times New Roman"/>
        </w:rPr>
        <w:t xml:space="preserve">Albany, </w:t>
      </w:r>
      <w:r>
        <w:rPr>
          <w:rFonts w:ascii="Times New Roman" w:hAnsi="Times New Roman" w:cs="Times New Roman"/>
        </w:rPr>
        <w:t>CA.</w:t>
      </w:r>
    </w:p>
    <w:p w14:paraId="6D9BC4EA" w14:textId="77777777" w:rsidR="0047431D" w:rsidRPr="005A1821" w:rsidRDefault="0047431D" w:rsidP="00946B21">
      <w:pPr>
        <w:tabs>
          <w:tab w:val="left" w:pos="720"/>
        </w:tabs>
        <w:ind w:left="360" w:right="-360" w:hanging="360"/>
        <w:rPr>
          <w:rFonts w:ascii="Times New Roman" w:hAnsi="Times New Roman" w:cs="Times New Roman"/>
        </w:rPr>
      </w:pPr>
      <w:r w:rsidRPr="0047431D">
        <w:rPr>
          <w:rFonts w:ascii="Times New Roman" w:hAnsi="Times New Roman" w:cs="Times New Roman"/>
        </w:rPr>
        <w:t xml:space="preserve">Conway, C. J., and J. P. Gibbs.  2005.  </w:t>
      </w:r>
      <w:r w:rsidR="004D4BD5" w:rsidRPr="0047431D">
        <w:rPr>
          <w:rFonts w:ascii="Times New Roman" w:hAnsi="Times New Roman" w:cs="Times New Roman"/>
          <w:lang w:val="en-CA"/>
        </w:rPr>
        <w:fldChar w:fldCharType="begin"/>
      </w:r>
      <w:r w:rsidRPr="0047431D">
        <w:rPr>
          <w:rFonts w:ascii="Times New Roman" w:hAnsi="Times New Roman" w:cs="Times New Roman"/>
          <w:lang w:val="en-CA"/>
        </w:rPr>
        <w:instrText xml:space="preserve"> SEQ CHAPTER \h \r 1</w:instrText>
      </w:r>
      <w:r w:rsidR="004D4BD5" w:rsidRPr="0047431D">
        <w:rPr>
          <w:rFonts w:ascii="Times New Roman" w:hAnsi="Times New Roman" w:cs="Times New Roman"/>
          <w:lang w:val="en-CA"/>
        </w:rPr>
        <w:fldChar w:fldCharType="end"/>
      </w:r>
      <w:r w:rsidRPr="0047431D">
        <w:rPr>
          <w:rFonts w:ascii="Times New Roman" w:hAnsi="Times New Roman" w:cs="Times New Roman"/>
        </w:rPr>
        <w:t xml:space="preserve">Effectiveness of call-broadcast surveys for monitoring marsh birds.  </w:t>
      </w:r>
      <w:r w:rsidRPr="0047431D">
        <w:rPr>
          <w:rFonts w:ascii="Times New Roman" w:hAnsi="Times New Roman" w:cs="Times New Roman"/>
          <w:i/>
          <w:iCs/>
        </w:rPr>
        <w:t>The Auk</w:t>
      </w:r>
      <w:r w:rsidRPr="0047431D">
        <w:rPr>
          <w:rFonts w:ascii="Times New Roman" w:hAnsi="Times New Roman" w:cs="Times New Roman"/>
        </w:rPr>
        <w:t xml:space="preserve"> </w:t>
      </w:r>
      <w:r w:rsidRPr="005A1821">
        <w:rPr>
          <w:rFonts w:ascii="Times New Roman" w:hAnsi="Times New Roman" w:cs="Times New Roman"/>
          <w:iCs/>
        </w:rPr>
        <w:t>122:26-35.</w:t>
      </w:r>
      <w:r w:rsidRPr="005A1821">
        <w:rPr>
          <w:rFonts w:ascii="Times New Roman" w:hAnsi="Times New Roman" w:cs="Times New Roman"/>
        </w:rPr>
        <w:t xml:space="preserve"> </w:t>
      </w:r>
    </w:p>
    <w:p w14:paraId="0BDE3AB9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C. Sulzman, and B. A. Raulston.  2004.  Factors affecting detection probability of California Black Rails.  </w:t>
      </w:r>
      <w:r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68:360-370.</w:t>
      </w:r>
    </w:p>
    <w:p w14:paraId="677F8C78" w14:textId="77777777" w:rsidR="0047431D" w:rsidRPr="00776F58" w:rsidRDefault="0047431D" w:rsidP="00946B21">
      <w:pPr>
        <w:widowControl/>
        <w:ind w:left="360" w:right="-360" w:hanging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Conway, C. J., and J. Simon.  2003.  Comparison of detection probability associated with Burrowing Owl survey methods.  </w:t>
      </w:r>
      <w:r>
        <w:rPr>
          <w:rFonts w:ascii="Times New Roman" w:hAnsi="Times New Roman" w:cs="Times New Roman"/>
          <w:i/>
          <w:iCs/>
        </w:rPr>
        <w:t xml:space="preserve">Journal of Wildlife </w:t>
      </w:r>
      <w:r w:rsidRPr="00776F58">
        <w:rPr>
          <w:rFonts w:ascii="Times New Roman" w:hAnsi="Times New Roman" w:cs="Times New Roman"/>
          <w:i/>
          <w:iCs/>
        </w:rPr>
        <w:t xml:space="preserve">Management </w:t>
      </w:r>
      <w:r w:rsidRPr="005A1821">
        <w:rPr>
          <w:rFonts w:ascii="Times New Roman" w:hAnsi="Times New Roman" w:cs="Times New Roman"/>
          <w:iCs/>
        </w:rPr>
        <w:t>67:501-511.</w:t>
      </w:r>
      <w:r w:rsidRPr="00776F58">
        <w:rPr>
          <w:rFonts w:ascii="Times New Roman" w:hAnsi="Times New Roman" w:cs="Times New Roman"/>
          <w:i/>
          <w:iCs/>
        </w:rPr>
        <w:t xml:space="preserve"> </w:t>
      </w:r>
    </w:p>
    <w:p w14:paraId="233CB974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Erwin, R. M., C. J. Conway, and S. W. Hadden.  2002.  Species occurrence of marsh birds at Cape Cod National Seashore, Massachusetts.  </w:t>
      </w:r>
      <w:r>
        <w:rPr>
          <w:rFonts w:ascii="Times New Roman" w:hAnsi="Times New Roman" w:cs="Times New Roman"/>
          <w:i/>
          <w:iCs/>
        </w:rPr>
        <w:t>Northeastern Naturalist</w:t>
      </w:r>
      <w:r>
        <w:rPr>
          <w:rFonts w:ascii="Times New Roman" w:hAnsi="Times New Roman" w:cs="Times New Roman"/>
        </w:rPr>
        <w:t xml:space="preserve"> </w:t>
      </w:r>
      <w:r w:rsidRPr="005A1821">
        <w:rPr>
          <w:rFonts w:ascii="Times New Roman" w:hAnsi="Times New Roman" w:cs="Times New Roman"/>
          <w:iCs/>
        </w:rPr>
        <w:t>9:1-12.</w:t>
      </w:r>
    </w:p>
    <w:p w14:paraId="6BA35328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T. E. Martin.  2000.  Evolution of avian incubation behavior: influence of food, temperature, and nest predation.  </w:t>
      </w:r>
      <w:r>
        <w:rPr>
          <w:rFonts w:ascii="Times New Roman" w:hAnsi="Times New Roman" w:cs="Times New Roman"/>
          <w:i/>
          <w:iCs/>
        </w:rPr>
        <w:t xml:space="preserve">Evolution </w:t>
      </w:r>
      <w:r w:rsidRPr="005A1821">
        <w:rPr>
          <w:rFonts w:ascii="Times New Roman" w:hAnsi="Times New Roman" w:cs="Times New Roman"/>
          <w:iCs/>
        </w:rPr>
        <w:t>54:670-685.</w:t>
      </w:r>
    </w:p>
    <w:p w14:paraId="73BA1253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J., and T. E. Martin.  2000.  Effects of ambient temperature on avian incubation behavior.</w:t>
      </w:r>
      <w:r>
        <w:rPr>
          <w:rFonts w:ascii="Times New Roman" w:hAnsi="Times New Roman" w:cs="Times New Roman"/>
          <w:i/>
          <w:iCs/>
        </w:rPr>
        <w:t xml:space="preserve">  Behavioral Ecology </w:t>
      </w:r>
      <w:r w:rsidRPr="005A1821">
        <w:rPr>
          <w:rFonts w:ascii="Times New Roman" w:hAnsi="Times New Roman" w:cs="Times New Roman"/>
          <w:iCs/>
        </w:rPr>
        <w:t>11:178-188.</w:t>
      </w:r>
    </w:p>
    <w:p w14:paraId="3BA4CEBF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W. R. Eddleman.  2000.  Yuma Clapper Rail. Pages 277-284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Endangered Animals: A Reference Guide to Conflicting Issues (R.P. Reading and B.J. Miller, eds.). Greenwood Press, Westport, CT.</w:t>
      </w:r>
    </w:p>
    <w:p w14:paraId="3C9C3800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T. E. Martin.  2000.  The Value of Monitoring Demographic Parameters and Associated Habitat: The BBIRD Program. Pages 200-205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Strategies for bird conservation: The Partners-in-Flight Planning Process (R. Bonney, D.N. Pashley, R.J. Cooper, and L. Niles, eds.).  U.S. Department of Agriculture, Forest Service, RMRS-P16.</w:t>
      </w:r>
    </w:p>
    <w:p w14:paraId="501D1DD5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  1999.  Canada Warbler (</w:t>
      </w:r>
      <w:r>
        <w:rPr>
          <w:rFonts w:ascii="Times New Roman" w:hAnsi="Times New Roman" w:cs="Times New Roman"/>
          <w:i/>
          <w:iCs/>
        </w:rPr>
        <w:t>Wilsonia canadensis</w:t>
      </w:r>
      <w:r>
        <w:rPr>
          <w:rFonts w:ascii="Times New Roman" w:hAnsi="Times New Roman" w:cs="Times New Roman"/>
        </w:rPr>
        <w:t>).  The Birds of North America, Vol. 421. (A. Poole, F. Gill, eds). The Academy of Natural Sciences, Washington, DC</w:t>
      </w:r>
    </w:p>
    <w:p w14:paraId="6D4C86A9" w14:textId="7894C7E5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Eddleman, W. R., and C. J. Conway.  1998.  Clapper Rail (</w:t>
      </w:r>
      <w:r>
        <w:rPr>
          <w:rFonts w:ascii="Times New Roman" w:hAnsi="Times New Roman" w:cs="Times New Roman"/>
          <w:i/>
          <w:iCs/>
        </w:rPr>
        <w:t>Rallus longirostris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 The Birds of North America, Vol. 340.  (A. Poole </w:t>
      </w:r>
      <w:r w:rsidR="00D355C9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F. Gill, ed.). Academy of Natural Sciences, Washington, DC. </w:t>
      </w:r>
    </w:p>
    <w:p w14:paraId="2BD6E0B4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Dobbs, R. C., T. E. Martin, and C. J. Conway.  1997.  Williamson’s Sapsucker (</w:t>
      </w:r>
      <w:r>
        <w:rPr>
          <w:rFonts w:ascii="Times New Roman" w:hAnsi="Times New Roman" w:cs="Times New Roman"/>
          <w:i/>
          <w:iCs/>
        </w:rPr>
        <w:t>Sphyrapicus thyroideus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  <w:i/>
          <w:iCs/>
        </w:rPr>
        <w:t xml:space="preserve">  </w:t>
      </w:r>
      <w:r>
        <w:rPr>
          <w:rFonts w:ascii="Times New Roman" w:hAnsi="Times New Roman" w:cs="Times New Roman"/>
        </w:rPr>
        <w:t xml:space="preserve">The Birds of North America, Vol. 285.  (A. Poole and F. Gill, eds.). The Academy of Natural Sciences, Washington, DC. </w:t>
      </w:r>
    </w:p>
    <w:p w14:paraId="445DF077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Conway, C. J., G. V. N. Powell, and J. D. Nichols.  1995.  Overwinter survival of Neotropical migratory birds in early-successional and mature tropical forests.  </w:t>
      </w:r>
      <w:r>
        <w:rPr>
          <w:rFonts w:ascii="Times New Roman" w:hAnsi="Times New Roman" w:cs="Times New Roman"/>
          <w:i/>
          <w:iCs/>
        </w:rPr>
        <w:t xml:space="preserve">Conservation Biology </w:t>
      </w:r>
      <w:r w:rsidRPr="005A1821">
        <w:rPr>
          <w:rFonts w:ascii="Times New Roman" w:hAnsi="Times New Roman" w:cs="Times New Roman"/>
          <w:iCs/>
        </w:rPr>
        <w:t>9:855-864.</w:t>
      </w:r>
    </w:p>
    <w:p w14:paraId="62DED7E0" w14:textId="77777777" w:rsidR="0047431D" w:rsidRPr="00776F58" w:rsidRDefault="0047431D" w:rsidP="00946B21">
      <w:pPr>
        <w:widowControl/>
        <w:ind w:left="360" w:right="-360" w:hanging="3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Conway, C. J., S. H. Anderson, D. E. Runde, and D. Abbate.  1995.  Effects of experimental harvest of fledglings on Prairie Falcons.  </w:t>
      </w:r>
      <w:r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59:311-316.</w:t>
      </w:r>
    </w:p>
    <w:p w14:paraId="6655985C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  1995.  Virginia Rail (</w:t>
      </w:r>
      <w:r>
        <w:rPr>
          <w:rFonts w:ascii="Times New Roman" w:hAnsi="Times New Roman" w:cs="Times New Roman"/>
          <w:i/>
          <w:iCs/>
        </w:rPr>
        <w:t>Rallus limicola</w:t>
      </w:r>
      <w:r>
        <w:rPr>
          <w:rFonts w:ascii="Times New Roman" w:hAnsi="Times New Roman" w:cs="Times New Roman"/>
        </w:rPr>
        <w:t>). The Birds of North America, Vol. 173. (A. Poole and F. Gill, eds.). The Academy of Natural Sciences, Washington, DC.</w:t>
      </w:r>
    </w:p>
    <w:p w14:paraId="7CC2E3A6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and W. R. Eddleman.  1994.  Virginia Rail.  Pages 193-206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Management of Migratory Shore and Upland Game Birds in North America (T.C. Tacha and C.E. Braun, eds.). International Association of Fish &amp; Wildlife Agencies, Washington, DC.</w:t>
      </w:r>
    </w:p>
    <w:p w14:paraId="5BA45C87" w14:textId="77777777" w:rsidR="0037609A" w:rsidRDefault="0037609A" w:rsidP="0037609A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Eddleman, W. R., and C. J. Conway.  1994.  Clapper Rail.  Pages 167-179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Management of Migratory Shore and Upland Game Birds in North America (T.C. Tacha and C.E. Braun, eds.). International Association of Fish &amp; Wildlife Agencies, Washington, DC.</w:t>
      </w:r>
    </w:p>
    <w:p w14:paraId="1A0C93A1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and K. L. Simpson.  1994.  Evaluation of lipid indices of the Wood Thrush.  </w:t>
      </w:r>
      <w:r w:rsidR="007F528B" w:rsidRPr="007F528B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  <w:iCs/>
        </w:rPr>
        <w:t xml:space="preserve">Condor </w:t>
      </w:r>
      <w:r w:rsidRPr="005A1821">
        <w:rPr>
          <w:rFonts w:ascii="Times New Roman" w:hAnsi="Times New Roman" w:cs="Times New Roman"/>
          <w:iCs/>
        </w:rPr>
        <w:t>96:783-790.</w:t>
      </w:r>
    </w:p>
    <w:p w14:paraId="6F884680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and K. L. Simpson.  1994.  Seasonal changes in fatty acid composition of Wood Thrush.  </w:t>
      </w:r>
      <w:r w:rsidR="007F528B" w:rsidRPr="007F528B">
        <w:rPr>
          <w:rFonts w:ascii="Times New Roman" w:hAnsi="Times New Roman" w:cs="Times New Roman"/>
          <w:i/>
        </w:rPr>
        <w:t>The</w:t>
      </w:r>
      <w:r w:rsidR="007F52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Condor </w:t>
      </w:r>
      <w:r w:rsidRPr="005A1821">
        <w:rPr>
          <w:rFonts w:ascii="Times New Roman" w:hAnsi="Times New Roman" w:cs="Times New Roman"/>
          <w:iCs/>
        </w:rPr>
        <w:t>96:791-794.</w:t>
      </w:r>
    </w:p>
    <w:p w14:paraId="5A05937C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and S. H. Anderson.  1994.  Nesting Success and Survival of Virginia Rails and Soras.  </w:t>
      </w:r>
      <w:r>
        <w:rPr>
          <w:rFonts w:ascii="Times New Roman" w:hAnsi="Times New Roman" w:cs="Times New Roman"/>
          <w:i/>
          <w:iCs/>
        </w:rPr>
        <w:t xml:space="preserve">Wilson Bulletin </w:t>
      </w:r>
      <w:r w:rsidRPr="005A1821">
        <w:rPr>
          <w:rFonts w:ascii="Times New Roman" w:hAnsi="Times New Roman" w:cs="Times New Roman"/>
          <w:iCs/>
        </w:rPr>
        <w:t>106:466-473.</w:t>
      </w:r>
    </w:p>
    <w:p w14:paraId="22F7E6F9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Miller, B., R. Reading, C. J. Conway, J. A. Jackson, M. Hutchins, N. Snyder, S. Forrest, J. Frazier, and S. Derrickson.  1994.  A Model for Improving Endangered Species Recovery Programs. </w:t>
      </w:r>
      <w:r>
        <w:rPr>
          <w:rFonts w:ascii="Times New Roman" w:hAnsi="Times New Roman" w:cs="Times New Roman"/>
          <w:i/>
          <w:iCs/>
        </w:rPr>
        <w:t xml:space="preserve">Environmental Management </w:t>
      </w:r>
      <w:r w:rsidRPr="005A1821">
        <w:rPr>
          <w:rFonts w:ascii="Times New Roman" w:hAnsi="Times New Roman" w:cs="Times New Roman"/>
          <w:iCs/>
        </w:rPr>
        <w:t>18:637-645.</w:t>
      </w:r>
    </w:p>
    <w:p w14:paraId="1B6499A7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Conway, C. J., W. R. Eddleman, S. H. Anderson, L. R. Hanebury.  1993.  Seasonal Changes in Yuma Clapper Rail Vocalization Rate and Habitat Use.  </w:t>
      </w:r>
      <w:r>
        <w:rPr>
          <w:rFonts w:ascii="Times New Roman" w:hAnsi="Times New Roman" w:cs="Times New Roman"/>
          <w:i/>
          <w:iCs/>
        </w:rPr>
        <w:t xml:space="preserve">Journal of Wildlife Management </w:t>
      </w:r>
      <w:r w:rsidRPr="005A1821">
        <w:rPr>
          <w:rFonts w:ascii="Times New Roman" w:hAnsi="Times New Roman" w:cs="Times New Roman"/>
          <w:iCs/>
        </w:rPr>
        <w:t>57:282-290.</w:t>
      </w:r>
    </w:p>
    <w:p w14:paraId="7D67622C" w14:textId="77777777" w:rsidR="0047431D" w:rsidRPr="005A1821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Conway, C. J., and T. E. Martin.  1993.  Habitat Suitability for Williamson's Sapsuckers in Mixed-Conifer Forests.</w:t>
      </w:r>
      <w:r>
        <w:rPr>
          <w:rFonts w:ascii="Times New Roman" w:hAnsi="Times New Roman" w:cs="Times New Roman"/>
          <w:i/>
          <w:iCs/>
        </w:rPr>
        <w:t xml:space="preserve">  Journal of Wildlife Management </w:t>
      </w:r>
      <w:r w:rsidRPr="005A1821">
        <w:rPr>
          <w:rFonts w:ascii="Times New Roman" w:hAnsi="Times New Roman" w:cs="Times New Roman"/>
          <w:iCs/>
        </w:rPr>
        <w:t>57:322-328.</w:t>
      </w:r>
    </w:p>
    <w:p w14:paraId="3DBB979F" w14:textId="77777777" w:rsidR="0047431D" w:rsidRDefault="0047431D" w:rsidP="00946B21">
      <w:pPr>
        <w:widowControl/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Miller, B., D. Biggins, L. Hanebury, C. Conway, and C. Wemmer.  1992.  Rehabilitation of a species: The Black-footed Ferret (</w:t>
      </w:r>
      <w:r>
        <w:rPr>
          <w:rFonts w:ascii="Times New Roman" w:hAnsi="Times New Roman" w:cs="Times New Roman"/>
          <w:i/>
          <w:iCs/>
        </w:rPr>
        <w:t>Mustela nigripes</w:t>
      </w:r>
      <w:r>
        <w:rPr>
          <w:rFonts w:ascii="Times New Roman" w:hAnsi="Times New Roman" w:cs="Times New Roman"/>
        </w:rPr>
        <w:t xml:space="preserve">).  Pages 183-192 </w:t>
      </w:r>
      <w:r>
        <w:rPr>
          <w:rFonts w:ascii="Times New Roman" w:hAnsi="Times New Roman" w:cs="Times New Roman"/>
          <w:i/>
          <w:iCs/>
        </w:rPr>
        <w:t>In</w:t>
      </w:r>
      <w:r>
        <w:rPr>
          <w:rFonts w:ascii="Times New Roman" w:hAnsi="Times New Roman" w:cs="Times New Roman"/>
        </w:rPr>
        <w:t xml:space="preserve"> Wildlife Rehabilitation, Vol. 9 (D. R. Ludwig, ed.).  Burgess Printing, Edina, MN.</w:t>
      </w:r>
    </w:p>
    <w:p w14:paraId="60B48FCB" w14:textId="77777777" w:rsidR="0047431D" w:rsidRDefault="0047431D">
      <w:pPr>
        <w:widowControl/>
        <w:rPr>
          <w:rFonts w:ascii="Times New Roman" w:hAnsi="Times New Roman" w:cs="Times New Roman"/>
        </w:rPr>
      </w:pPr>
    </w:p>
    <w:p w14:paraId="09FD4135" w14:textId="77777777" w:rsidR="00A4615E" w:rsidRPr="00A4615E" w:rsidRDefault="004E3D39">
      <w:pPr>
        <w:widowControl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Completed Theses</w:t>
      </w:r>
      <w:r w:rsidR="00D34D2F">
        <w:rPr>
          <w:rFonts w:ascii="Times New Roman" w:hAnsi="Times New Roman" w:cs="Times New Roman"/>
          <w:b/>
          <w:bCs/>
          <w:u w:val="single"/>
        </w:rPr>
        <w:t>/Dissertations</w:t>
      </w:r>
      <w:r>
        <w:rPr>
          <w:rFonts w:ascii="Times New Roman" w:hAnsi="Times New Roman" w:cs="Times New Roman"/>
          <w:b/>
          <w:bCs/>
          <w:u w:val="single"/>
        </w:rPr>
        <w:t xml:space="preserve"> by </w:t>
      </w:r>
      <w:r w:rsidR="00145D09">
        <w:rPr>
          <w:rFonts w:ascii="Times New Roman" w:hAnsi="Times New Roman" w:cs="Times New Roman"/>
          <w:b/>
          <w:bCs/>
          <w:u w:val="single"/>
        </w:rPr>
        <w:t>Past</w:t>
      </w:r>
      <w:r>
        <w:rPr>
          <w:rFonts w:ascii="Times New Roman" w:hAnsi="Times New Roman" w:cs="Times New Roman"/>
          <w:b/>
          <w:bCs/>
          <w:u w:val="single"/>
        </w:rPr>
        <w:t xml:space="preserve"> Graduate Students</w:t>
      </w:r>
    </w:p>
    <w:p w14:paraId="1989239F" w14:textId="765B1F6B" w:rsidR="004C264E" w:rsidRDefault="004C264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>Lundblad,</w:t>
      </w:r>
      <w:r>
        <w:rPr>
          <w:rFonts w:ascii="Times New Roman" w:hAnsi="Times New Roman" w:cs="Times New Roman"/>
        </w:rPr>
        <w:t xml:space="preserve"> C.G.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2020. </w:t>
      </w:r>
      <w:r w:rsidRPr="004C264E">
        <w:rPr>
          <w:rFonts w:ascii="Times New Roman" w:hAnsi="Times New Roman" w:cs="Times New Roman"/>
        </w:rPr>
        <w:t>Life-history Evolution, Abiotic Constraints, and Climate Adaptability of Burrowing Owls (</w:t>
      </w:r>
      <w:r w:rsidRPr="004C264E">
        <w:rPr>
          <w:rFonts w:ascii="Times New Roman" w:hAnsi="Times New Roman" w:cs="Times New Roman"/>
          <w:i/>
          <w:iCs/>
        </w:rPr>
        <w:t>Athene cunicularia</w:t>
      </w:r>
      <w:r w:rsidRPr="004C264E">
        <w:rPr>
          <w:rFonts w:ascii="Times New Roman" w:hAnsi="Times New Roman" w:cs="Times New Roman"/>
        </w:rPr>
        <w:t xml:space="preserve">) Breeding Along a Latitudinal Gradient.  Ph.D. </w:t>
      </w:r>
      <w:r>
        <w:rPr>
          <w:rFonts w:ascii="Times New Roman" w:hAnsi="Times New Roman" w:cs="Times New Roman"/>
        </w:rPr>
        <w:t>Dissertation</w:t>
      </w:r>
      <w:r w:rsidRPr="004C264E">
        <w:rPr>
          <w:rFonts w:ascii="Times New Roman" w:hAnsi="Times New Roman" w:cs="Times New Roman"/>
        </w:rPr>
        <w:t>, Department of Fish &amp; Wildlife Sciences, University of Idaho, Moscow, ID.</w:t>
      </w:r>
    </w:p>
    <w:p w14:paraId="0C30ED5E" w14:textId="7D6EDBA1" w:rsidR="004C264E" w:rsidRDefault="004C264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 xml:space="preserve">Lachman, </w:t>
      </w:r>
      <w:r>
        <w:rPr>
          <w:rFonts w:ascii="Times New Roman" w:hAnsi="Times New Roman" w:cs="Times New Roman"/>
        </w:rPr>
        <w:t>D.</w:t>
      </w:r>
      <w:r w:rsidR="00A0501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2020. </w:t>
      </w:r>
      <w:r w:rsidRPr="004C264E">
        <w:rPr>
          <w:rFonts w:ascii="Times New Roman" w:hAnsi="Times New Roman" w:cs="Times New Roman"/>
        </w:rPr>
        <w:t>Behavioral and environmental factors affecting nest-site selection and nest survival in a colonial-nesting waterbird.</w:t>
      </w:r>
      <w:r>
        <w:rPr>
          <w:rFonts w:ascii="Times New Roman" w:hAnsi="Times New Roman" w:cs="Times New Roman"/>
        </w:rPr>
        <w:t xml:space="preserve"> M.S. Thesis,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7B5368A4" w14:textId="2F8A4252" w:rsidR="004C264E" w:rsidRDefault="004C264E" w:rsidP="004C2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 xml:space="preserve">Riley, </w:t>
      </w:r>
      <w:r>
        <w:rPr>
          <w:rFonts w:ascii="Times New Roman" w:hAnsi="Times New Roman" w:cs="Times New Roman"/>
        </w:rPr>
        <w:t xml:space="preserve">I.P. 2019. </w:t>
      </w:r>
      <w:r w:rsidRPr="004C264E">
        <w:rPr>
          <w:rFonts w:ascii="Times New Roman" w:hAnsi="Times New Roman" w:cs="Times New Roman"/>
        </w:rPr>
        <w:t xml:space="preserve">M.S. Student, Wildlife Sciences, University of Idaho, Sampling methods for lek and brood counts of greater sage-grouse: accounting for imperfect detection.  </w:t>
      </w:r>
      <w:r>
        <w:rPr>
          <w:rFonts w:ascii="Times New Roman" w:hAnsi="Times New Roman" w:cs="Times New Roman"/>
        </w:rPr>
        <w:t>M.S. Thesis,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  <w:r w:rsidRPr="004C264E">
        <w:rPr>
          <w:rFonts w:ascii="Times New Roman" w:hAnsi="Times New Roman" w:cs="Times New Roman"/>
        </w:rPr>
        <w:t>.</w:t>
      </w:r>
    </w:p>
    <w:p w14:paraId="04F522E4" w14:textId="09851818" w:rsidR="004C264E" w:rsidRDefault="004C264E" w:rsidP="004C26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Harrity, E.</w:t>
      </w:r>
      <w:r w:rsidR="00A05016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 xml:space="preserve"> 2019</w:t>
      </w:r>
      <w:r w:rsidRPr="004C264E">
        <w:rPr>
          <w:rFonts w:ascii="Times New Roman" w:hAnsi="Times New Roman" w:cs="Times New Roman"/>
        </w:rPr>
        <w:t xml:space="preserve">, Remotely sensed metrics help map range-wide habitat suitability and identify habitat restoration priorities for an endangered marsh bird. </w:t>
      </w:r>
      <w:r>
        <w:rPr>
          <w:rFonts w:ascii="Times New Roman" w:hAnsi="Times New Roman" w:cs="Times New Roman"/>
        </w:rPr>
        <w:t>M.S. Thesis,</w:t>
      </w:r>
      <w:r w:rsidRPr="004C26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1D6C0386" w14:textId="2A221D06" w:rsidR="004C264E" w:rsidRDefault="004C264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4C264E">
        <w:rPr>
          <w:rFonts w:ascii="Times New Roman" w:hAnsi="Times New Roman" w:cs="Times New Roman"/>
        </w:rPr>
        <w:t>Goldberg,</w:t>
      </w:r>
      <w:r>
        <w:rPr>
          <w:rFonts w:ascii="Times New Roman" w:hAnsi="Times New Roman" w:cs="Times New Roman"/>
        </w:rPr>
        <w:t xml:space="preserve"> A.R. 2018. </w:t>
      </w:r>
      <w:r w:rsidRPr="004C264E">
        <w:rPr>
          <w:rFonts w:ascii="Times New Roman" w:hAnsi="Times New Roman" w:cs="Times New Roman"/>
        </w:rPr>
        <w:t xml:space="preserve"> Diet, disease, and hibernation behavior of northern Idaho ground squirrels.  Ph.D. </w:t>
      </w:r>
      <w:r>
        <w:rPr>
          <w:rFonts w:ascii="Times New Roman" w:hAnsi="Times New Roman" w:cs="Times New Roman"/>
        </w:rPr>
        <w:t>Dissertation</w:t>
      </w:r>
      <w:r w:rsidRPr="004C264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53BB354A" w14:textId="7232AEE2" w:rsidR="0094006F" w:rsidRDefault="0094006F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94006F">
        <w:rPr>
          <w:rFonts w:ascii="Times New Roman" w:hAnsi="Times New Roman" w:cs="Times New Roman"/>
        </w:rPr>
        <w:t xml:space="preserve">Swearingen, </w:t>
      </w:r>
      <w:r>
        <w:rPr>
          <w:rFonts w:ascii="Times New Roman" w:hAnsi="Times New Roman" w:cs="Times New Roman"/>
        </w:rPr>
        <w:t>Z. J.  2015.</w:t>
      </w:r>
      <w:r w:rsidRPr="0094006F">
        <w:rPr>
          <w:rFonts w:ascii="Times New Roman" w:hAnsi="Times New Roman" w:cs="Times New Roman"/>
        </w:rPr>
        <w:t xml:space="preserve"> Effectiveness of Management Actions Intended to Benefit Wildlife Populations on the Craig Mountain Wildlife Management Area</w:t>
      </w:r>
      <w:r>
        <w:rPr>
          <w:rFonts w:ascii="Times New Roman" w:hAnsi="Times New Roman" w:cs="Times New Roman"/>
        </w:rPr>
        <w:t>. M.S. Thesis,</w:t>
      </w:r>
      <w:r w:rsidRPr="009400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Department of Fish &amp; Wildlife Sciences, </w:t>
      </w:r>
      <w:r w:rsidRPr="0094006F">
        <w:rPr>
          <w:rFonts w:ascii="Times New Roman" w:hAnsi="Times New Roman" w:cs="Times New Roman"/>
        </w:rPr>
        <w:t>University of</w:t>
      </w:r>
      <w:r>
        <w:rPr>
          <w:rFonts w:ascii="Times New Roman" w:hAnsi="Times New Roman" w:cs="Times New Roman"/>
        </w:rPr>
        <w:t xml:space="preserve"> Idaho, Moscow, ID.</w:t>
      </w:r>
    </w:p>
    <w:p w14:paraId="4FF84A13" w14:textId="77777777" w:rsidR="00537AC0" w:rsidRPr="00537AC0" w:rsidRDefault="00537AC0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37AC0">
        <w:rPr>
          <w:rFonts w:ascii="Times New Roman" w:hAnsi="Times New Roman" w:cs="Times New Roman"/>
        </w:rPr>
        <w:t>Lundblad, C. G.  2014.  Altitudinal migration in birds: tests of four mechanistic hypotheses in Yellow-eyed Juncos (</w:t>
      </w:r>
      <w:r w:rsidRPr="00537AC0">
        <w:rPr>
          <w:rFonts w:ascii="Times New Roman" w:hAnsi="Times New Roman" w:cs="Times New Roman"/>
          <w:i/>
        </w:rPr>
        <w:t>Junco phaeonotus</w:t>
      </w:r>
      <w:r w:rsidRPr="00537AC0">
        <w:rPr>
          <w:rFonts w:ascii="Times New Roman" w:hAnsi="Times New Roman" w:cs="Times New Roman"/>
        </w:rPr>
        <w:t xml:space="preserve">).  M.S. Thesis, School of Natural Resources and the Environment, University of Arizona, Tucson, AZ. </w:t>
      </w:r>
    </w:p>
    <w:p w14:paraId="033E8DDA" w14:textId="77777777" w:rsidR="00AF7408" w:rsidRPr="00AF7408" w:rsidRDefault="00AF7408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AF7408">
        <w:rPr>
          <w:rFonts w:ascii="Times New Roman" w:hAnsi="Times New Roman" w:cs="Times New Roman"/>
          <w:bCs/>
        </w:rPr>
        <w:t xml:space="preserve">Garcia, M. G.  2014.  Why is the Burrowing Owl </w:t>
      </w:r>
      <w:r w:rsidR="00AD1CC3">
        <w:rPr>
          <w:rFonts w:ascii="Times New Roman" w:hAnsi="Times New Roman" w:cs="Times New Roman"/>
          <w:bCs/>
        </w:rPr>
        <w:t>b</w:t>
      </w:r>
      <w:r w:rsidRPr="00AF7408">
        <w:rPr>
          <w:rFonts w:ascii="Times New Roman" w:hAnsi="Times New Roman" w:cs="Times New Roman"/>
          <w:bCs/>
        </w:rPr>
        <w:t xml:space="preserve">reeding </w:t>
      </w:r>
      <w:r w:rsidR="00AD1CC3">
        <w:rPr>
          <w:rFonts w:ascii="Times New Roman" w:hAnsi="Times New Roman" w:cs="Times New Roman"/>
          <w:bCs/>
        </w:rPr>
        <w:t>r</w:t>
      </w:r>
      <w:r w:rsidRPr="00AF7408">
        <w:rPr>
          <w:rFonts w:ascii="Times New Roman" w:hAnsi="Times New Roman" w:cs="Times New Roman"/>
          <w:bCs/>
        </w:rPr>
        <w:t xml:space="preserve">ange </w:t>
      </w:r>
      <w:r w:rsidR="00AD1CC3">
        <w:rPr>
          <w:rFonts w:ascii="Times New Roman" w:hAnsi="Times New Roman" w:cs="Times New Roman"/>
          <w:bCs/>
        </w:rPr>
        <w:t>c</w:t>
      </w:r>
      <w:r w:rsidRPr="00AF7408">
        <w:rPr>
          <w:rFonts w:ascii="Times New Roman" w:hAnsi="Times New Roman" w:cs="Times New Roman"/>
          <w:bCs/>
        </w:rPr>
        <w:t xml:space="preserve">ontracting? M.S. Thesis, School of </w:t>
      </w:r>
      <w:r w:rsidRPr="00AF7408">
        <w:rPr>
          <w:rFonts w:ascii="Times New Roman" w:hAnsi="Times New Roman" w:cs="Times New Roman"/>
          <w:bCs/>
        </w:rPr>
        <w:lastRenderedPageBreak/>
        <w:t xml:space="preserve">Natural Resources and the Environment, University of Arizona, Tucson, AZ. </w:t>
      </w:r>
    </w:p>
    <w:p w14:paraId="11D49A99" w14:textId="77777777" w:rsidR="00AF7408" w:rsidRDefault="00AF7408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  <w:bCs/>
        </w:rPr>
      </w:pPr>
      <w:r w:rsidRPr="00AF7408">
        <w:rPr>
          <w:rFonts w:ascii="Times New Roman" w:hAnsi="Times New Roman" w:cs="Times New Roman"/>
          <w:bCs/>
        </w:rPr>
        <w:t xml:space="preserve">Dillon, K.  2013.  Ecological </w:t>
      </w:r>
      <w:r w:rsidR="00AD1CC3">
        <w:rPr>
          <w:rFonts w:ascii="Times New Roman" w:hAnsi="Times New Roman" w:cs="Times New Roman"/>
          <w:bCs/>
        </w:rPr>
        <w:t>c</w:t>
      </w:r>
      <w:r w:rsidRPr="00AF7408">
        <w:rPr>
          <w:rFonts w:ascii="Times New Roman" w:hAnsi="Times New Roman" w:cs="Times New Roman"/>
          <w:bCs/>
        </w:rPr>
        <w:t xml:space="preserve">auses of </w:t>
      </w:r>
      <w:r w:rsidR="00AD1CC3">
        <w:rPr>
          <w:rFonts w:ascii="Times New Roman" w:hAnsi="Times New Roman" w:cs="Times New Roman"/>
          <w:bCs/>
        </w:rPr>
        <w:t>e</w:t>
      </w:r>
      <w:r w:rsidRPr="00AF7408">
        <w:rPr>
          <w:rFonts w:ascii="Times New Roman" w:hAnsi="Times New Roman" w:cs="Times New Roman"/>
          <w:bCs/>
        </w:rPr>
        <w:t xml:space="preserve">levational </w:t>
      </w:r>
      <w:r w:rsidR="00AD1CC3">
        <w:rPr>
          <w:rFonts w:ascii="Times New Roman" w:hAnsi="Times New Roman" w:cs="Times New Roman"/>
          <w:bCs/>
        </w:rPr>
        <w:t>g</w:t>
      </w:r>
      <w:r w:rsidRPr="00AF7408">
        <w:rPr>
          <w:rFonts w:ascii="Times New Roman" w:hAnsi="Times New Roman" w:cs="Times New Roman"/>
          <w:bCs/>
        </w:rPr>
        <w:t xml:space="preserve">radients in </w:t>
      </w:r>
      <w:r w:rsidR="00AD1CC3">
        <w:rPr>
          <w:rFonts w:ascii="Times New Roman" w:hAnsi="Times New Roman" w:cs="Times New Roman"/>
          <w:bCs/>
        </w:rPr>
        <w:t>a</w:t>
      </w:r>
      <w:r w:rsidRPr="00AF7408">
        <w:rPr>
          <w:rFonts w:ascii="Times New Roman" w:hAnsi="Times New Roman" w:cs="Times New Roman"/>
          <w:bCs/>
        </w:rPr>
        <w:t xml:space="preserve">vian </w:t>
      </w:r>
      <w:r w:rsidR="00AD1CC3">
        <w:rPr>
          <w:rFonts w:ascii="Times New Roman" w:hAnsi="Times New Roman" w:cs="Times New Roman"/>
          <w:bCs/>
        </w:rPr>
        <w:t>c</w:t>
      </w:r>
      <w:r w:rsidRPr="00AF7408">
        <w:rPr>
          <w:rFonts w:ascii="Times New Roman" w:hAnsi="Times New Roman" w:cs="Times New Roman"/>
          <w:bCs/>
        </w:rPr>
        <w:t xml:space="preserve">lutch </w:t>
      </w:r>
      <w:r w:rsidR="00AD1CC3">
        <w:rPr>
          <w:rFonts w:ascii="Times New Roman" w:hAnsi="Times New Roman" w:cs="Times New Roman"/>
          <w:bCs/>
        </w:rPr>
        <w:t>s</w:t>
      </w:r>
      <w:r w:rsidRPr="00AF7408">
        <w:rPr>
          <w:rFonts w:ascii="Times New Roman" w:hAnsi="Times New Roman" w:cs="Times New Roman"/>
          <w:bCs/>
        </w:rPr>
        <w:t>ize.  M.S. Thesis, School of Natural Resources and the Environment, Univ</w:t>
      </w:r>
      <w:r>
        <w:rPr>
          <w:rFonts w:ascii="Times New Roman" w:hAnsi="Times New Roman" w:cs="Times New Roman"/>
          <w:bCs/>
        </w:rPr>
        <w:t xml:space="preserve">ersity of Arizona, Tucson, AZ. </w:t>
      </w:r>
    </w:p>
    <w:p w14:paraId="243B8E1E" w14:textId="77777777" w:rsidR="00CE2128" w:rsidRPr="0091082F" w:rsidRDefault="00E0744D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0744D">
        <w:rPr>
          <w:rFonts w:ascii="Times New Roman" w:hAnsi="Times New Roman" w:cs="Times New Roman"/>
          <w:bCs/>
        </w:rPr>
        <w:t>Macías-Duarte</w:t>
      </w:r>
      <w:r w:rsidR="00CE2128" w:rsidRPr="0091082F">
        <w:rPr>
          <w:rFonts w:ascii="Times New Roman" w:hAnsi="Times New Roman" w:cs="Times New Roman"/>
        </w:rPr>
        <w:t>, A.  201</w:t>
      </w:r>
      <w:r w:rsidR="00CE2128">
        <w:rPr>
          <w:rFonts w:ascii="Times New Roman" w:hAnsi="Times New Roman" w:cs="Times New Roman"/>
        </w:rPr>
        <w:t>1</w:t>
      </w:r>
      <w:r w:rsidR="00CE2128" w:rsidRPr="0091082F">
        <w:rPr>
          <w:rFonts w:ascii="Times New Roman" w:hAnsi="Times New Roman" w:cs="Times New Roman"/>
        </w:rPr>
        <w:t xml:space="preserve">.  Change in Migratory Behavior as a Possible Explanation of Burrowing Owl Population Declines in Northern Latitudes.  Ph.D. Dissertation, School of Natural Resources and the Environment, University of Arizona, Tucson, AZ. </w:t>
      </w:r>
    </w:p>
    <w:p w14:paraId="1BC7D7A9" w14:textId="77777777" w:rsidR="0091082F" w:rsidRDefault="0091082F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91082F">
        <w:rPr>
          <w:rFonts w:ascii="Times New Roman" w:hAnsi="Times New Roman" w:cs="Times New Roman"/>
        </w:rPr>
        <w:t>Borgmann, K. L.  2010.  Mechanisms underlying intra-seasonal variation in the risk of avian nest predation: implications for breeding phenology.  Ph.D. Dissertation, School of Natural Resources and the Environment, University of Arizona, Tucson, AZ</w:t>
      </w:r>
    </w:p>
    <w:p w14:paraId="5CA9422A" w14:textId="77777777" w:rsidR="00EF51FB" w:rsidRPr="00EF51FB" w:rsidRDefault="00EF51FB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F51FB">
        <w:rPr>
          <w:rFonts w:ascii="Times New Roman" w:hAnsi="Times New Roman" w:cs="Times New Roman"/>
        </w:rPr>
        <w:t xml:space="preserve">Decker, K. D.  2009.  Seasonal decline in avian clutch size: a test of six alternative hypotheses.  M.S. Thesis, School of Natural Resources, University of Arizona, Tucson, AZ. </w:t>
      </w:r>
    </w:p>
    <w:p w14:paraId="645C21F1" w14:textId="77777777" w:rsidR="00EF51FB" w:rsidRPr="00EF51FB" w:rsidRDefault="00EF51FB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EF51FB">
        <w:rPr>
          <w:rFonts w:ascii="Times New Roman" w:hAnsi="Times New Roman" w:cs="Times New Roman"/>
        </w:rPr>
        <w:t>Steckler, S. E.  2009.  Effects of vocal behavior on brood parasitism of Arizona Bell’s Vireo (</w:t>
      </w:r>
      <w:r w:rsidRPr="00EF51FB">
        <w:rPr>
          <w:rFonts w:ascii="Times New Roman" w:hAnsi="Times New Roman" w:cs="Times New Roman"/>
          <w:i/>
        </w:rPr>
        <w:t>Vireo bellii arizonae</w:t>
      </w:r>
      <w:r w:rsidRPr="00EF51FB">
        <w:rPr>
          <w:rFonts w:ascii="Times New Roman" w:hAnsi="Times New Roman" w:cs="Times New Roman"/>
        </w:rPr>
        <w:t xml:space="preserve">).  M.S. Thesis, School of Natural Resources, University of Arizona, Tucson, AZ. </w:t>
      </w:r>
    </w:p>
    <w:p w14:paraId="3D8F0ED7" w14:textId="77777777" w:rsidR="005A1821" w:rsidRPr="005A1821" w:rsidRDefault="005A1821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Ogonowski, M. S.  2007.  Factors influencing migratory decisions of western Burrowing Owls.  M.S. Thesis, School of Natural Resources, University of Arizona, Tucson, AZ. </w:t>
      </w:r>
    </w:p>
    <w:p w14:paraId="34392459" w14:textId="77777777" w:rsidR="005A1821" w:rsidRPr="005A1821" w:rsidRDefault="005A1821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 xml:space="preserve">Hughes, K. M.  2007.  Habitat selection of band-tailed pigeons.  M.S. Thesis, School of Natural Resources, University of Arizona, Tucson, AZ. </w:t>
      </w:r>
    </w:p>
    <w:p w14:paraId="0F3446CC" w14:textId="77777777" w:rsidR="005A1821" w:rsidRPr="005A1821" w:rsidRDefault="005A1821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5A1821">
        <w:rPr>
          <w:rFonts w:ascii="Times New Roman" w:hAnsi="Times New Roman" w:cs="Times New Roman"/>
        </w:rPr>
        <w:t>Boyle, W. A.  2006.  Why do birds migrate?  The role of food, habitat, predation, and competition.  Ph.D. Dissertation, Department of Ecology and Evolutionary Biology, Un</w:t>
      </w:r>
      <w:r w:rsidR="0087025C">
        <w:rPr>
          <w:rFonts w:ascii="Times New Roman" w:hAnsi="Times New Roman" w:cs="Times New Roman"/>
        </w:rPr>
        <w:t>iversity of Arizona, Tucson, AZ.</w:t>
      </w:r>
    </w:p>
    <w:p w14:paraId="638CB921" w14:textId="77777777" w:rsidR="00A4615E" w:rsidRPr="00A4615E" w:rsidRDefault="00A4615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A4615E">
        <w:rPr>
          <w:rFonts w:ascii="Times New Roman" w:hAnsi="Times New Roman" w:cs="Times New Roman"/>
        </w:rPr>
        <w:t>Garcia, V.  2005.  Effects of food and ectoparasites on age of natal dispersal in burrowing owls.  M.S. Thesis, School of Natural Resources, University of Arizona, Tucson, AZ.</w:t>
      </w:r>
    </w:p>
    <w:p w14:paraId="28A70998" w14:textId="77777777" w:rsidR="00A4615E" w:rsidRPr="00A4615E" w:rsidRDefault="00A4615E" w:rsidP="00EC6BE6">
      <w:pPr>
        <w:tabs>
          <w:tab w:val="left" w:pos="720"/>
        </w:tabs>
        <w:ind w:left="360" w:right="-360" w:hanging="360"/>
        <w:rPr>
          <w:rFonts w:ascii="Times New Roman" w:hAnsi="Times New Roman" w:cs="Times New Roman"/>
        </w:rPr>
      </w:pPr>
      <w:r w:rsidRPr="00A4615E">
        <w:rPr>
          <w:rFonts w:ascii="Times New Roman" w:hAnsi="Times New Roman" w:cs="Times New Roman"/>
        </w:rPr>
        <w:t xml:space="preserve">Lantz, S. J.  2005.  Nesting </w:t>
      </w:r>
      <w:r w:rsidR="004E3D39">
        <w:rPr>
          <w:rFonts w:ascii="Times New Roman" w:hAnsi="Times New Roman" w:cs="Times New Roman"/>
        </w:rPr>
        <w:t>e</w:t>
      </w:r>
      <w:r w:rsidRPr="00A4615E">
        <w:rPr>
          <w:rFonts w:ascii="Times New Roman" w:hAnsi="Times New Roman" w:cs="Times New Roman"/>
        </w:rPr>
        <w:t xml:space="preserve">cology and </w:t>
      </w:r>
      <w:r w:rsidR="004E3D39">
        <w:rPr>
          <w:rFonts w:ascii="Times New Roman" w:hAnsi="Times New Roman" w:cs="Times New Roman"/>
        </w:rPr>
        <w:t>h</w:t>
      </w:r>
      <w:r w:rsidRPr="00A4615E">
        <w:rPr>
          <w:rFonts w:ascii="Times New Roman" w:hAnsi="Times New Roman" w:cs="Times New Roman"/>
        </w:rPr>
        <w:t xml:space="preserve">abitat </w:t>
      </w:r>
      <w:r w:rsidR="004E3D39">
        <w:rPr>
          <w:rFonts w:ascii="Times New Roman" w:hAnsi="Times New Roman" w:cs="Times New Roman"/>
        </w:rPr>
        <w:t>s</w:t>
      </w:r>
      <w:r w:rsidRPr="00A4615E">
        <w:rPr>
          <w:rFonts w:ascii="Times New Roman" w:hAnsi="Times New Roman" w:cs="Times New Roman"/>
        </w:rPr>
        <w:t xml:space="preserve">election of </w:t>
      </w:r>
      <w:r w:rsidR="004E3D39">
        <w:rPr>
          <w:rFonts w:ascii="Times New Roman" w:hAnsi="Times New Roman" w:cs="Times New Roman"/>
        </w:rPr>
        <w:t>w</w:t>
      </w:r>
      <w:r w:rsidRPr="00A4615E">
        <w:rPr>
          <w:rFonts w:ascii="Times New Roman" w:hAnsi="Times New Roman" w:cs="Times New Roman"/>
        </w:rPr>
        <w:t xml:space="preserve">estern </w:t>
      </w:r>
      <w:r w:rsidR="004E3D39">
        <w:rPr>
          <w:rFonts w:ascii="Times New Roman" w:hAnsi="Times New Roman" w:cs="Times New Roman"/>
        </w:rPr>
        <w:t>b</w:t>
      </w:r>
      <w:r w:rsidRPr="00A4615E">
        <w:rPr>
          <w:rFonts w:ascii="Times New Roman" w:hAnsi="Times New Roman" w:cs="Times New Roman"/>
        </w:rPr>
        <w:t xml:space="preserve">urrowing </w:t>
      </w:r>
      <w:r w:rsidR="004E3D39">
        <w:rPr>
          <w:rFonts w:ascii="Times New Roman" w:hAnsi="Times New Roman" w:cs="Times New Roman"/>
        </w:rPr>
        <w:t>o</w:t>
      </w:r>
      <w:r w:rsidRPr="00A4615E">
        <w:rPr>
          <w:rFonts w:ascii="Times New Roman" w:hAnsi="Times New Roman" w:cs="Times New Roman"/>
        </w:rPr>
        <w:t>wls (</w:t>
      </w:r>
      <w:r w:rsidRPr="00A4615E">
        <w:rPr>
          <w:rFonts w:ascii="Times New Roman" w:hAnsi="Times New Roman" w:cs="Times New Roman"/>
          <w:i/>
          <w:iCs/>
        </w:rPr>
        <w:t>Athene cunicularia hypugaea</w:t>
      </w:r>
      <w:r w:rsidRPr="00A4615E">
        <w:rPr>
          <w:rFonts w:ascii="Times New Roman" w:hAnsi="Times New Roman" w:cs="Times New Roman"/>
        </w:rPr>
        <w:t xml:space="preserve">) in the Thunder Basin National Grassland, </w:t>
      </w:r>
      <w:r w:rsidR="004E3D39">
        <w:rPr>
          <w:rFonts w:ascii="Times New Roman" w:hAnsi="Times New Roman" w:cs="Times New Roman"/>
        </w:rPr>
        <w:t>n</w:t>
      </w:r>
      <w:r w:rsidRPr="00A4615E">
        <w:rPr>
          <w:rFonts w:ascii="Times New Roman" w:hAnsi="Times New Roman" w:cs="Times New Roman"/>
        </w:rPr>
        <w:t xml:space="preserve">ortheastern Wyoming, M.S. Thesis, Dept of Zoology </w:t>
      </w:r>
      <w:r w:rsidR="00AD1CC3">
        <w:rPr>
          <w:rFonts w:ascii="Times New Roman" w:hAnsi="Times New Roman" w:cs="Times New Roman"/>
        </w:rPr>
        <w:t>&amp;</w:t>
      </w:r>
      <w:r w:rsidRPr="00A4615E">
        <w:rPr>
          <w:rFonts w:ascii="Times New Roman" w:hAnsi="Times New Roman" w:cs="Times New Roman"/>
        </w:rPr>
        <w:t xml:space="preserve"> Physiology, University of Wyoming, Laramie WY.</w:t>
      </w:r>
    </w:p>
    <w:p w14:paraId="2B27E78F" w14:textId="77777777" w:rsidR="00A4615E" w:rsidRDefault="00A4615E" w:rsidP="00EC6B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360" w:hanging="360"/>
        <w:rPr>
          <w:rFonts w:ascii="Times New Roman" w:hAnsi="Times New Roman" w:cs="Times New Roman"/>
        </w:rPr>
      </w:pPr>
      <w:r w:rsidRPr="00A4615E">
        <w:rPr>
          <w:rFonts w:ascii="Times New Roman" w:hAnsi="Times New Roman" w:cs="Times New Roman"/>
        </w:rPr>
        <w:t>Smith, M. D.  2004.  Function of manure-scattering behavior of burrowing owls (</w:t>
      </w:r>
      <w:r w:rsidRPr="00A4615E">
        <w:rPr>
          <w:rFonts w:ascii="Times New Roman" w:hAnsi="Times New Roman" w:cs="Times New Roman"/>
          <w:i/>
          <w:iCs/>
        </w:rPr>
        <w:t>Athene cunicularia</w:t>
      </w:r>
      <w:r w:rsidRPr="00A4615E">
        <w:rPr>
          <w:rFonts w:ascii="Times New Roman" w:hAnsi="Times New Roman" w:cs="Times New Roman"/>
        </w:rPr>
        <w:t>).  M.S. Thesis, School of Natural Resources, Univ</w:t>
      </w:r>
      <w:r w:rsidR="00AD1CC3">
        <w:rPr>
          <w:rFonts w:ascii="Times New Roman" w:hAnsi="Times New Roman" w:cs="Times New Roman"/>
        </w:rPr>
        <w:t>.</w:t>
      </w:r>
      <w:r w:rsidRPr="00A4615E">
        <w:rPr>
          <w:rFonts w:ascii="Times New Roman" w:hAnsi="Times New Roman" w:cs="Times New Roman"/>
        </w:rPr>
        <w:t xml:space="preserve"> of Arizona, Tucson, AZ.</w:t>
      </w:r>
    </w:p>
    <w:p w14:paraId="34EB1C89" w14:textId="77777777" w:rsidR="00537AC0" w:rsidRDefault="00537AC0" w:rsidP="00A461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Times New Roman" w:hAnsi="Times New Roman" w:cs="Times New Roman"/>
        </w:rPr>
      </w:pPr>
    </w:p>
    <w:p w14:paraId="3AB28777" w14:textId="77777777" w:rsidR="00044DC9" w:rsidRDefault="00044DC9" w:rsidP="00044DC9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                                </w:t>
      </w:r>
    </w:p>
    <w:p w14:paraId="6E03B5F2" w14:textId="77777777" w:rsidR="00044DC9" w:rsidRDefault="00044DC9" w:rsidP="00044DC9">
      <w:pPr>
        <w:widowControl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0744D">
        <w:rPr>
          <w:rFonts w:ascii="Times New Roman" w:hAnsi="Times New Roman" w:cs="Times New Roman"/>
          <w:b/>
          <w:bCs/>
          <w:smallCap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>rofessional Affiliations &amp; Service</w:t>
      </w:r>
    </w:p>
    <w:p w14:paraId="1F67FD53" w14:textId="77777777" w:rsidR="00044DC9" w:rsidRPr="00E0744D" w:rsidRDefault="00044DC9" w:rsidP="00044DC9">
      <w:pPr>
        <w:widowControl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736E2F18" w14:textId="77777777" w:rsidR="00044DC9" w:rsidRDefault="00044DC9" w:rsidP="00044DC9">
      <w:pPr>
        <w:widowControl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Membership in professional societies:</w:t>
      </w:r>
    </w:p>
    <w:p w14:paraId="651192AB" w14:textId="47F64A93" w:rsidR="00AD1CC3" w:rsidRPr="00496668" w:rsidRDefault="00AD1CC3" w:rsidP="00AD1CC3">
      <w:pPr>
        <w:widowControl/>
        <w:rPr>
          <w:rFonts w:ascii="Times New Roman" w:hAnsi="Times New Roman" w:cs="Times New Roman"/>
          <w:bCs/>
          <w:sz w:val="20"/>
        </w:rPr>
      </w:pPr>
      <w:r w:rsidRPr="00AD1CC3">
        <w:rPr>
          <w:rFonts w:ascii="Times New Roman" w:hAnsi="Times New Roman" w:cs="Times New Roman"/>
          <w:bCs/>
        </w:rPr>
        <w:t xml:space="preserve">The Wildlife Society </w:t>
      </w:r>
      <w:r w:rsidRPr="00496668">
        <w:rPr>
          <w:rFonts w:ascii="Times New Roman" w:hAnsi="Times New Roman" w:cs="Times New Roman"/>
          <w:bCs/>
          <w:sz w:val="22"/>
          <w:szCs w:val="19"/>
        </w:rPr>
        <w:t xml:space="preserve">(past President of Southwest Section, </w:t>
      </w:r>
      <w:r w:rsidR="0037609A">
        <w:rPr>
          <w:rFonts w:ascii="Times New Roman" w:hAnsi="Times New Roman" w:cs="Times New Roman"/>
          <w:bCs/>
          <w:sz w:val="22"/>
          <w:szCs w:val="19"/>
        </w:rPr>
        <w:t>Associate Editor</w:t>
      </w:r>
      <w:r w:rsidRPr="00496668">
        <w:rPr>
          <w:rFonts w:ascii="Times New Roman" w:hAnsi="Times New Roman" w:cs="Times New Roman"/>
          <w:bCs/>
          <w:sz w:val="22"/>
          <w:szCs w:val="19"/>
        </w:rPr>
        <w:t>)</w:t>
      </w:r>
    </w:p>
    <w:p w14:paraId="6E349A23" w14:textId="720F32AE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American Ornithologists’ Union</w:t>
      </w:r>
      <w:r w:rsidR="00496668">
        <w:rPr>
          <w:rFonts w:ascii="Times New Roman" w:hAnsi="Times New Roman" w:cs="Times New Roman"/>
          <w:bCs/>
        </w:rPr>
        <w:t xml:space="preserve"> </w:t>
      </w:r>
      <w:r w:rsidR="00496668" w:rsidRPr="00496668">
        <w:rPr>
          <w:rFonts w:ascii="Times New Roman" w:hAnsi="Times New Roman" w:cs="Times New Roman"/>
          <w:bCs/>
          <w:sz w:val="22"/>
        </w:rPr>
        <w:t>(Fellow</w:t>
      </w:r>
      <w:r w:rsidR="0037609A">
        <w:rPr>
          <w:rFonts w:ascii="Times New Roman" w:hAnsi="Times New Roman" w:cs="Times New Roman"/>
          <w:bCs/>
          <w:sz w:val="22"/>
        </w:rPr>
        <w:t>; Executive Council</w:t>
      </w:r>
      <w:r w:rsidR="00496668" w:rsidRPr="00496668">
        <w:rPr>
          <w:rFonts w:ascii="Times New Roman" w:hAnsi="Times New Roman" w:cs="Times New Roman"/>
          <w:bCs/>
          <w:sz w:val="22"/>
        </w:rPr>
        <w:t>)</w:t>
      </w:r>
    </w:p>
    <w:p w14:paraId="730A1FC1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Cooper Ornithological Society</w:t>
      </w:r>
    </w:p>
    <w:p w14:paraId="667136CE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Wilson Ornithological Society</w:t>
      </w:r>
    </w:p>
    <w:p w14:paraId="20507B3E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Society of Field Ornithologists</w:t>
      </w:r>
    </w:p>
    <w:p w14:paraId="4A94BD68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>Society of Wetland Scientists</w:t>
      </w:r>
    </w:p>
    <w:p w14:paraId="47332E59" w14:textId="77777777" w:rsidR="00AD1CC3" w:rsidRPr="00AD1CC3" w:rsidRDefault="00AD1CC3" w:rsidP="00AD1CC3">
      <w:pPr>
        <w:widowControl/>
        <w:rPr>
          <w:rFonts w:ascii="Times New Roman" w:hAnsi="Times New Roman" w:cs="Times New Roman"/>
          <w:bCs/>
        </w:rPr>
      </w:pPr>
      <w:r w:rsidRPr="00AD1CC3">
        <w:rPr>
          <w:rFonts w:ascii="Times New Roman" w:hAnsi="Times New Roman" w:cs="Times New Roman"/>
          <w:bCs/>
        </w:rPr>
        <w:t xml:space="preserve">Sigma Xi </w:t>
      </w:r>
    </w:p>
    <w:sectPr w:rsidR="00AD1CC3" w:rsidRPr="00AD1CC3" w:rsidSect="007D2AF2">
      <w:headerReference w:type="default" r:id="rId8"/>
      <w:type w:val="continuous"/>
      <w:pgSz w:w="12240" w:h="15840"/>
      <w:pgMar w:top="168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64DFF" w14:textId="77777777" w:rsidR="002D729D" w:rsidRDefault="002D729D" w:rsidP="007C2BDE">
      <w:r>
        <w:separator/>
      </w:r>
    </w:p>
  </w:endnote>
  <w:endnote w:type="continuationSeparator" w:id="0">
    <w:p w14:paraId="54C478F8" w14:textId="77777777" w:rsidR="002D729D" w:rsidRDefault="002D729D" w:rsidP="007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8401" w14:textId="77777777" w:rsidR="002D729D" w:rsidRDefault="002D729D" w:rsidP="007C2BDE">
      <w:r>
        <w:separator/>
      </w:r>
    </w:p>
  </w:footnote>
  <w:footnote w:type="continuationSeparator" w:id="0">
    <w:p w14:paraId="5BEDF807" w14:textId="77777777" w:rsidR="002D729D" w:rsidRDefault="002D729D" w:rsidP="007C2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CE13" w14:textId="77777777" w:rsidR="00AA1AAE" w:rsidRDefault="00AA1AAE">
    <w:pPr>
      <w:framePr w:wrap="notBeside" w:hAnchor="text" w:xAlign="right"/>
      <w:widowControl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</w:instrText>
    </w:r>
    <w:r>
      <w:rPr>
        <w:rFonts w:ascii="Times New Roman" w:hAnsi="Times New Roman" w:cs="Times New Roman"/>
      </w:rPr>
      <w:fldChar w:fldCharType="separate"/>
    </w:r>
    <w:r w:rsidR="001D3EB7">
      <w:rPr>
        <w:rFonts w:ascii="Times New Roman" w:hAnsi="Times New Roman" w:cs="Times New Roman"/>
        <w:noProof/>
      </w:rPr>
      <w:t>7</w:t>
    </w:r>
    <w:r>
      <w:rPr>
        <w:rFonts w:ascii="Times New Roman" w:hAnsi="Times New Roman" w:cs="Times New Roman"/>
      </w:rPr>
      <w:fldChar w:fldCharType="end"/>
    </w:r>
  </w:p>
  <w:p w14:paraId="43D67509" w14:textId="212C0747" w:rsidR="00AA1AAE" w:rsidRDefault="00AA1AAE">
    <w:pPr>
      <w:widowControl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554B4B6" w14:textId="77777777" w:rsidR="00AA1AAE" w:rsidRDefault="00AA1AA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2208"/>
    <w:multiLevelType w:val="hybridMultilevel"/>
    <w:tmpl w:val="6592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01B0"/>
    <w:multiLevelType w:val="hybridMultilevel"/>
    <w:tmpl w:val="D3EEE3F4"/>
    <w:lvl w:ilvl="0" w:tplc="968C2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EE0199"/>
    <w:multiLevelType w:val="hybridMultilevel"/>
    <w:tmpl w:val="EB18BD4E"/>
    <w:lvl w:ilvl="0" w:tplc="E698E8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5476E"/>
    <w:multiLevelType w:val="hybridMultilevel"/>
    <w:tmpl w:val="0C7C5D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56154"/>
    <w:multiLevelType w:val="hybridMultilevel"/>
    <w:tmpl w:val="26DC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D0EB2"/>
    <w:multiLevelType w:val="hybridMultilevel"/>
    <w:tmpl w:val="0A98C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6E0C"/>
    <w:multiLevelType w:val="hybridMultilevel"/>
    <w:tmpl w:val="30DCDF9C"/>
    <w:lvl w:ilvl="0" w:tplc="E3141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7C11EBA"/>
    <w:multiLevelType w:val="hybridMultilevel"/>
    <w:tmpl w:val="DD023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05F65"/>
    <w:multiLevelType w:val="hybridMultilevel"/>
    <w:tmpl w:val="D90C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D"/>
    <w:rsid w:val="000051FC"/>
    <w:rsid w:val="00011D9A"/>
    <w:rsid w:val="00023BF1"/>
    <w:rsid w:val="00025781"/>
    <w:rsid w:val="00026802"/>
    <w:rsid w:val="00044DC9"/>
    <w:rsid w:val="00055B45"/>
    <w:rsid w:val="00071732"/>
    <w:rsid w:val="00076DD2"/>
    <w:rsid w:val="000B09A6"/>
    <w:rsid w:val="000B78F3"/>
    <w:rsid w:val="000B7EDD"/>
    <w:rsid w:val="000C3BB1"/>
    <w:rsid w:val="000D4BDA"/>
    <w:rsid w:val="000F61C2"/>
    <w:rsid w:val="00137403"/>
    <w:rsid w:val="00145D09"/>
    <w:rsid w:val="001674BC"/>
    <w:rsid w:val="0017587A"/>
    <w:rsid w:val="0017637D"/>
    <w:rsid w:val="00190309"/>
    <w:rsid w:val="00191337"/>
    <w:rsid w:val="001A3DA6"/>
    <w:rsid w:val="001B1470"/>
    <w:rsid w:val="001B6681"/>
    <w:rsid w:val="001D3EB7"/>
    <w:rsid w:val="001D46A0"/>
    <w:rsid w:val="001E2EFA"/>
    <w:rsid w:val="00254BD6"/>
    <w:rsid w:val="0026144E"/>
    <w:rsid w:val="002618D1"/>
    <w:rsid w:val="002C1931"/>
    <w:rsid w:val="002D544C"/>
    <w:rsid w:val="002D729D"/>
    <w:rsid w:val="002E00E2"/>
    <w:rsid w:val="002F53AA"/>
    <w:rsid w:val="00324366"/>
    <w:rsid w:val="00346486"/>
    <w:rsid w:val="00364D8B"/>
    <w:rsid w:val="0037609A"/>
    <w:rsid w:val="0039429C"/>
    <w:rsid w:val="003B68F0"/>
    <w:rsid w:val="003C3FCE"/>
    <w:rsid w:val="003D5450"/>
    <w:rsid w:val="003E30FA"/>
    <w:rsid w:val="004330C6"/>
    <w:rsid w:val="0047431D"/>
    <w:rsid w:val="00492B05"/>
    <w:rsid w:val="00496668"/>
    <w:rsid w:val="004A4A83"/>
    <w:rsid w:val="004C264E"/>
    <w:rsid w:val="004C5CD4"/>
    <w:rsid w:val="004D4BD5"/>
    <w:rsid w:val="004E3D39"/>
    <w:rsid w:val="00512678"/>
    <w:rsid w:val="00537AC0"/>
    <w:rsid w:val="0054742B"/>
    <w:rsid w:val="0056695E"/>
    <w:rsid w:val="00571C5D"/>
    <w:rsid w:val="00575F42"/>
    <w:rsid w:val="0058062F"/>
    <w:rsid w:val="00583134"/>
    <w:rsid w:val="00583725"/>
    <w:rsid w:val="005878FE"/>
    <w:rsid w:val="00593925"/>
    <w:rsid w:val="005A1821"/>
    <w:rsid w:val="005A3FD6"/>
    <w:rsid w:val="005B25BA"/>
    <w:rsid w:val="005B59D6"/>
    <w:rsid w:val="005B643B"/>
    <w:rsid w:val="005C3EA7"/>
    <w:rsid w:val="005D42C1"/>
    <w:rsid w:val="005F6AB7"/>
    <w:rsid w:val="006020AF"/>
    <w:rsid w:val="006421EA"/>
    <w:rsid w:val="00645C22"/>
    <w:rsid w:val="006618A0"/>
    <w:rsid w:val="00670049"/>
    <w:rsid w:val="006C1480"/>
    <w:rsid w:val="006D4A2C"/>
    <w:rsid w:val="006E1AA6"/>
    <w:rsid w:val="006F3DD0"/>
    <w:rsid w:val="0072785C"/>
    <w:rsid w:val="0074559C"/>
    <w:rsid w:val="00770A62"/>
    <w:rsid w:val="007756A6"/>
    <w:rsid w:val="007766CB"/>
    <w:rsid w:val="00776F58"/>
    <w:rsid w:val="007C2BDE"/>
    <w:rsid w:val="007D2AF2"/>
    <w:rsid w:val="007D53AE"/>
    <w:rsid w:val="007D5F8E"/>
    <w:rsid w:val="007F4F76"/>
    <w:rsid w:val="007F528B"/>
    <w:rsid w:val="00806667"/>
    <w:rsid w:val="008200AC"/>
    <w:rsid w:val="0087025C"/>
    <w:rsid w:val="008740F9"/>
    <w:rsid w:val="008C31A6"/>
    <w:rsid w:val="008D7142"/>
    <w:rsid w:val="0090077C"/>
    <w:rsid w:val="00907C16"/>
    <w:rsid w:val="0091082F"/>
    <w:rsid w:val="00927864"/>
    <w:rsid w:val="00930D34"/>
    <w:rsid w:val="0094006F"/>
    <w:rsid w:val="00941A7F"/>
    <w:rsid w:val="009422A0"/>
    <w:rsid w:val="00946223"/>
    <w:rsid w:val="00946B21"/>
    <w:rsid w:val="00951F8E"/>
    <w:rsid w:val="00973F49"/>
    <w:rsid w:val="009B2F7E"/>
    <w:rsid w:val="009B7CAE"/>
    <w:rsid w:val="009C69FC"/>
    <w:rsid w:val="009D7CFA"/>
    <w:rsid w:val="009F4F22"/>
    <w:rsid w:val="00A05016"/>
    <w:rsid w:val="00A37DD5"/>
    <w:rsid w:val="00A44A27"/>
    <w:rsid w:val="00A4615E"/>
    <w:rsid w:val="00A706A7"/>
    <w:rsid w:val="00A80258"/>
    <w:rsid w:val="00A871E9"/>
    <w:rsid w:val="00A93045"/>
    <w:rsid w:val="00AA1AAE"/>
    <w:rsid w:val="00AA3495"/>
    <w:rsid w:val="00AD1CC3"/>
    <w:rsid w:val="00AE3508"/>
    <w:rsid w:val="00AF7408"/>
    <w:rsid w:val="00B33016"/>
    <w:rsid w:val="00B5706D"/>
    <w:rsid w:val="00B7235A"/>
    <w:rsid w:val="00B7546D"/>
    <w:rsid w:val="00B8720D"/>
    <w:rsid w:val="00B94CD0"/>
    <w:rsid w:val="00BA7414"/>
    <w:rsid w:val="00BA7F08"/>
    <w:rsid w:val="00BC50FA"/>
    <w:rsid w:val="00BE3CC3"/>
    <w:rsid w:val="00BF2DFB"/>
    <w:rsid w:val="00BF54AE"/>
    <w:rsid w:val="00C247E4"/>
    <w:rsid w:val="00C279D7"/>
    <w:rsid w:val="00C43544"/>
    <w:rsid w:val="00C540B5"/>
    <w:rsid w:val="00C8276D"/>
    <w:rsid w:val="00C87E1C"/>
    <w:rsid w:val="00CE2128"/>
    <w:rsid w:val="00D017AF"/>
    <w:rsid w:val="00D23625"/>
    <w:rsid w:val="00D2753D"/>
    <w:rsid w:val="00D310C7"/>
    <w:rsid w:val="00D34D2F"/>
    <w:rsid w:val="00D355C9"/>
    <w:rsid w:val="00D60C29"/>
    <w:rsid w:val="00D76D0A"/>
    <w:rsid w:val="00DB68B9"/>
    <w:rsid w:val="00DE0640"/>
    <w:rsid w:val="00DE1CFC"/>
    <w:rsid w:val="00DF467A"/>
    <w:rsid w:val="00E0744D"/>
    <w:rsid w:val="00E1648B"/>
    <w:rsid w:val="00E53C11"/>
    <w:rsid w:val="00E76006"/>
    <w:rsid w:val="00E77772"/>
    <w:rsid w:val="00E97156"/>
    <w:rsid w:val="00EC6BE6"/>
    <w:rsid w:val="00EF51FB"/>
    <w:rsid w:val="00F31F52"/>
    <w:rsid w:val="00F64546"/>
    <w:rsid w:val="00F7015E"/>
    <w:rsid w:val="00FA7796"/>
    <w:rsid w:val="00FB588E"/>
    <w:rsid w:val="00FC1DB7"/>
    <w:rsid w:val="00FD4215"/>
    <w:rsid w:val="00FE10DB"/>
    <w:rsid w:val="00FE2DE8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7C3875"/>
  <w15:docId w15:val="{A6DF020B-3775-4C95-8CAF-DFE1387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2AF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480" w:lineRule="auto"/>
      <w:jc w:val="both"/>
      <w:outlineLvl w:val="0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F5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A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Outline0011">
    <w:name w:val="Outline001_1"/>
    <w:uiPriority w:val="99"/>
    <w:rsid w:val="007D2AF2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Symbol" w:hAnsi="Symbol" w:cs="Symbol"/>
      <w:sz w:val="20"/>
      <w:szCs w:val="20"/>
    </w:rPr>
  </w:style>
  <w:style w:type="paragraph" w:customStyle="1" w:styleId="26">
    <w:name w:val="_26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5">
    <w:name w:val="_25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4">
    <w:name w:val="_24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3">
    <w:name w:val="_23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2">
    <w:name w:val="_22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1">
    <w:name w:val="_21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0">
    <w:name w:val="_20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9">
    <w:name w:val="_19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8">
    <w:name w:val="_18"/>
    <w:uiPriority w:val="99"/>
    <w:rsid w:val="007D2AF2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7">
    <w:name w:val="_17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6">
    <w:name w:val="_16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5">
    <w:name w:val="_15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4">
    <w:name w:val="_14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3">
    <w:name w:val="_13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2">
    <w:name w:val="_12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1">
    <w:name w:val="_11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0">
    <w:name w:val="_10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9">
    <w:name w:val="_9"/>
    <w:uiPriority w:val="99"/>
    <w:rsid w:val="007D2AF2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8">
    <w:name w:val="_8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7">
    <w:name w:val="_7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6">
    <w:name w:val="_6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5">
    <w:name w:val="_5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4">
    <w:name w:val="_4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3">
    <w:name w:val="_3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2">
    <w:name w:val="_2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1">
    <w:name w:val="_1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a">
    <w:name w:val="_"/>
    <w:uiPriority w:val="99"/>
    <w:rsid w:val="007D2AF2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Courier 10cpi" w:hAnsi="Courier 10cpi" w:cs="Courier 10cpi"/>
      <w:sz w:val="24"/>
      <w:szCs w:val="24"/>
    </w:rPr>
  </w:style>
  <w:style w:type="paragraph" w:customStyle="1" w:styleId="HTMLPretag">
    <w:name w:val="HTML Pretag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HTMLTeletyp">
    <w:name w:val="HTML Teletyp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styleId="HTMLCode">
    <w:name w:val="HTML Code"/>
    <w:basedOn w:val="DefaultParagraphFont"/>
    <w:uiPriority w:val="99"/>
    <w:rsid w:val="007D2AF2"/>
    <w:rPr>
      <w:rFonts w:ascii="Courier New" w:hAnsi="Courier New" w:cs="Courier New"/>
      <w:sz w:val="18"/>
      <w:szCs w:val="18"/>
    </w:rPr>
  </w:style>
  <w:style w:type="paragraph" w:customStyle="1" w:styleId="HTMLCodeDe">
    <w:name w:val="HTML Code De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i/>
      <w:iCs/>
      <w:sz w:val="18"/>
      <w:szCs w:val="18"/>
    </w:rPr>
  </w:style>
  <w:style w:type="paragraph" w:customStyle="1" w:styleId="HTMLVar">
    <w:name w:val="HTML Var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HTMLBlockqu">
    <w:name w:val="HTML Blockqu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rsid w:val="007D2AF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2AF2"/>
    <w:rPr>
      <w:rFonts w:ascii="Courier 10cpi" w:hAnsi="Courier 10cpi" w:cs="Courier 10cpi"/>
      <w:i/>
      <w:iCs/>
      <w:sz w:val="24"/>
      <w:szCs w:val="24"/>
    </w:rPr>
  </w:style>
  <w:style w:type="character" w:styleId="HTMLCite">
    <w:name w:val="HTML Cite"/>
    <w:basedOn w:val="DefaultParagraphFont"/>
    <w:uiPriority w:val="99"/>
    <w:rsid w:val="007D2AF2"/>
    <w:rPr>
      <w:i/>
      <w:iCs/>
    </w:rPr>
  </w:style>
  <w:style w:type="paragraph" w:customStyle="1" w:styleId="HTMLHeadin5">
    <w:name w:val="HTML Headin5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HTMLHeadin4">
    <w:name w:val="HTML Headin4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HTMLHeadin3">
    <w:name w:val="HTML Headin3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HTMLHeadin2">
    <w:name w:val="HTML Headin2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HTMLHeadin1">
    <w:name w:val="HTML Headin1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20"/>
      <w:szCs w:val="20"/>
    </w:rPr>
  </w:style>
  <w:style w:type="paragraph" w:customStyle="1" w:styleId="HTMLHeading">
    <w:name w:val="HTML Heading"/>
    <w:uiPriority w:val="99"/>
    <w:rsid w:val="007D2A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jc w:val="both"/>
    </w:pPr>
    <w:rPr>
      <w:rFonts w:ascii="Courier 10cpi" w:hAnsi="Courier 10cpi" w:cs="Courier 10cpi"/>
      <w:b/>
      <w:bCs/>
      <w:sz w:val="18"/>
      <w:szCs w:val="18"/>
    </w:rPr>
  </w:style>
  <w:style w:type="paragraph" w:customStyle="1" w:styleId="Outline0012">
    <w:name w:val="Outline001_2"/>
    <w:uiPriority w:val="99"/>
    <w:rsid w:val="007D2AF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1440" w:hanging="360"/>
      <w:jc w:val="both"/>
    </w:pPr>
    <w:rPr>
      <w:rFonts w:ascii="Courier New" w:hAnsi="Courier New" w:cs="Courier New"/>
      <w:sz w:val="20"/>
      <w:szCs w:val="20"/>
    </w:rPr>
  </w:style>
  <w:style w:type="paragraph" w:customStyle="1" w:styleId="Outline0013">
    <w:name w:val="Outline001_3"/>
    <w:uiPriority w:val="99"/>
    <w:rsid w:val="007D2AF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160" w:hanging="360"/>
      <w:jc w:val="both"/>
    </w:pPr>
    <w:rPr>
      <w:rFonts w:ascii="Wingdings" w:hAnsi="Wingdings" w:cs="Wingdings"/>
      <w:sz w:val="20"/>
      <w:szCs w:val="20"/>
    </w:rPr>
  </w:style>
  <w:style w:type="paragraph" w:customStyle="1" w:styleId="Outline0014">
    <w:name w:val="Outline001_4"/>
    <w:uiPriority w:val="99"/>
    <w:rsid w:val="007D2AF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2880" w:hanging="360"/>
      <w:jc w:val="both"/>
    </w:pPr>
    <w:rPr>
      <w:rFonts w:ascii="Symbol" w:hAnsi="Symbol" w:cs="Symbol"/>
      <w:sz w:val="20"/>
      <w:szCs w:val="20"/>
    </w:rPr>
  </w:style>
  <w:style w:type="paragraph" w:customStyle="1" w:styleId="DefinitionT">
    <w:name w:val="Definition T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sz w:val="24"/>
      <w:szCs w:val="24"/>
    </w:rPr>
  </w:style>
  <w:style w:type="paragraph" w:customStyle="1" w:styleId="DefinitionL">
    <w:name w:val="Definition L"/>
    <w:uiPriority w:val="99"/>
    <w:rsid w:val="007D2AF2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Definition">
    <w:name w:val="Definition"/>
    <w:uiPriority w:val="99"/>
    <w:rsid w:val="007D2AF2"/>
    <w:rPr>
      <w:i/>
      <w:iCs/>
    </w:rPr>
  </w:style>
  <w:style w:type="paragraph" w:customStyle="1" w:styleId="H1">
    <w:name w:val="H1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48"/>
      <w:szCs w:val="48"/>
    </w:rPr>
  </w:style>
  <w:style w:type="paragraph" w:customStyle="1" w:styleId="H2">
    <w:name w:val="H2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36"/>
      <w:szCs w:val="36"/>
    </w:rPr>
  </w:style>
  <w:style w:type="paragraph" w:customStyle="1" w:styleId="H3">
    <w:name w:val="H3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28"/>
      <w:szCs w:val="28"/>
    </w:rPr>
  </w:style>
  <w:style w:type="paragraph" w:customStyle="1" w:styleId="H4">
    <w:name w:val="H4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24"/>
      <w:szCs w:val="24"/>
    </w:rPr>
  </w:style>
  <w:style w:type="paragraph" w:customStyle="1" w:styleId="H5">
    <w:name w:val="H5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20"/>
      <w:szCs w:val="20"/>
    </w:rPr>
  </w:style>
  <w:style w:type="paragraph" w:customStyle="1" w:styleId="H6">
    <w:name w:val="H6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b/>
      <w:bCs/>
      <w:sz w:val="16"/>
      <w:szCs w:val="16"/>
    </w:rPr>
  </w:style>
  <w:style w:type="paragraph" w:customStyle="1" w:styleId="Address">
    <w:name w:val="Address"/>
    <w:uiPriority w:val="99"/>
    <w:rsid w:val="007D2AF2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hAnsi="Courier 10cpi" w:cs="Courier 10cpi"/>
      <w:i/>
      <w:iCs/>
      <w:sz w:val="24"/>
      <w:szCs w:val="24"/>
    </w:rPr>
  </w:style>
  <w:style w:type="paragraph" w:customStyle="1" w:styleId="Blockquote">
    <w:name w:val="Blockquote"/>
    <w:uiPriority w:val="99"/>
    <w:rsid w:val="007D2AF2"/>
    <w:pPr>
      <w:widowControl w:val="0"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ind w:left="360" w:right="360"/>
      <w:jc w:val="both"/>
    </w:pPr>
    <w:rPr>
      <w:rFonts w:ascii="Courier 10cpi" w:hAnsi="Courier 10cpi" w:cs="Courier 10cpi"/>
      <w:sz w:val="24"/>
      <w:szCs w:val="24"/>
    </w:rPr>
  </w:style>
  <w:style w:type="character" w:customStyle="1" w:styleId="CITE">
    <w:name w:val="CITE"/>
    <w:uiPriority w:val="99"/>
    <w:rsid w:val="007D2AF2"/>
    <w:rPr>
      <w:i/>
      <w:iCs/>
    </w:rPr>
  </w:style>
  <w:style w:type="character" w:customStyle="1" w:styleId="CODE">
    <w:name w:val="CODE"/>
    <w:uiPriority w:val="99"/>
    <w:rsid w:val="007D2AF2"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D2AF2"/>
    <w:rPr>
      <w:i/>
      <w:iCs/>
    </w:rPr>
  </w:style>
  <w:style w:type="character" w:styleId="Hyperlink">
    <w:name w:val="Hyperlink"/>
    <w:basedOn w:val="DefaultParagraphFont"/>
    <w:uiPriority w:val="99"/>
    <w:rsid w:val="007D2AF2"/>
    <w:rPr>
      <w:color w:val="0000FF"/>
      <w:u w:val="single"/>
    </w:rPr>
  </w:style>
  <w:style w:type="character" w:customStyle="1" w:styleId="FollowedHype">
    <w:name w:val="FollowedHype"/>
    <w:uiPriority w:val="99"/>
    <w:rsid w:val="007D2AF2"/>
    <w:rPr>
      <w:color w:val="800080"/>
      <w:u w:val="single"/>
    </w:rPr>
  </w:style>
  <w:style w:type="character" w:customStyle="1" w:styleId="Keyboard">
    <w:name w:val="Keyboard"/>
    <w:uiPriority w:val="99"/>
    <w:rsid w:val="007D2AF2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uiPriority w:val="99"/>
    <w:rsid w:val="007D2AF2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zBottomof">
    <w:name w:val="zBottom of"/>
    <w:uiPriority w:val="99"/>
    <w:rsid w:val="007D2AF2"/>
    <w:pPr>
      <w:widowControl w:val="0"/>
      <w:pBdr>
        <w:top w:val="double" w:sz="8" w:space="2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TopofFor">
    <w:name w:val="zTop of For"/>
    <w:uiPriority w:val="99"/>
    <w:rsid w:val="007D2AF2"/>
    <w:pPr>
      <w:widowControl w:val="0"/>
      <w:pBdr>
        <w:bottom w:val="double" w:sz="8" w:space="2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Sample">
    <w:name w:val="Sample"/>
    <w:uiPriority w:val="99"/>
    <w:rsid w:val="007D2AF2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7D2AF2"/>
    <w:rPr>
      <w:b/>
      <w:bCs/>
    </w:rPr>
  </w:style>
  <w:style w:type="character" w:customStyle="1" w:styleId="Typewriter">
    <w:name w:val="Typewriter"/>
    <w:uiPriority w:val="99"/>
    <w:rsid w:val="007D2AF2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7D2AF2"/>
    <w:rPr>
      <w:i/>
      <w:iCs/>
    </w:rPr>
  </w:style>
  <w:style w:type="character" w:customStyle="1" w:styleId="HTMLMarkup">
    <w:name w:val="HTML Markup"/>
    <w:uiPriority w:val="99"/>
    <w:rsid w:val="007D2AF2"/>
    <w:rPr>
      <w:vanish/>
      <w:color w:val="FF0000"/>
    </w:rPr>
  </w:style>
  <w:style w:type="character" w:customStyle="1" w:styleId="Comment">
    <w:name w:val="Comment"/>
    <w:uiPriority w:val="99"/>
    <w:rsid w:val="007D2AF2"/>
  </w:style>
  <w:style w:type="paragraph" w:customStyle="1" w:styleId="Outline0015">
    <w:name w:val="Outline001_5"/>
    <w:uiPriority w:val="99"/>
    <w:rsid w:val="007D2AF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3600" w:hanging="360"/>
      <w:jc w:val="both"/>
    </w:pPr>
    <w:rPr>
      <w:rFonts w:ascii="Courier New" w:hAnsi="Courier New" w:cs="Courier New"/>
      <w:sz w:val="20"/>
      <w:szCs w:val="20"/>
    </w:rPr>
  </w:style>
  <w:style w:type="paragraph" w:customStyle="1" w:styleId="Outline0016">
    <w:name w:val="Outline001_6"/>
    <w:uiPriority w:val="99"/>
    <w:rsid w:val="007D2AF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4320" w:hanging="360"/>
      <w:jc w:val="both"/>
    </w:pPr>
    <w:rPr>
      <w:rFonts w:ascii="Wingdings" w:hAnsi="Wingdings" w:cs="Wingdings"/>
      <w:sz w:val="20"/>
      <w:szCs w:val="20"/>
    </w:rPr>
  </w:style>
  <w:style w:type="paragraph" w:customStyle="1" w:styleId="Outline0017">
    <w:name w:val="Outline001_7"/>
    <w:uiPriority w:val="99"/>
    <w:rsid w:val="007D2AF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040" w:hanging="360"/>
      <w:jc w:val="both"/>
    </w:pPr>
    <w:rPr>
      <w:rFonts w:ascii="Symbol" w:hAnsi="Symbol" w:cs="Symbol"/>
      <w:sz w:val="20"/>
      <w:szCs w:val="20"/>
    </w:rPr>
  </w:style>
  <w:style w:type="paragraph" w:customStyle="1" w:styleId="Outline0018">
    <w:name w:val="Outline001_8"/>
    <w:uiPriority w:val="99"/>
    <w:rsid w:val="007D2AF2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5760" w:hanging="360"/>
      <w:jc w:val="both"/>
    </w:pPr>
    <w:rPr>
      <w:rFonts w:ascii="Courier New" w:hAnsi="Courier New" w:cs="Courier New"/>
      <w:sz w:val="20"/>
      <w:szCs w:val="20"/>
    </w:rPr>
  </w:style>
  <w:style w:type="paragraph" w:customStyle="1" w:styleId="Outline0019">
    <w:name w:val="Outline001_9"/>
    <w:uiPriority w:val="99"/>
    <w:rsid w:val="007D2AF2"/>
    <w:pPr>
      <w:widowControl w:val="0"/>
      <w:tabs>
        <w:tab w:val="left" w:pos="0"/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hanging="360"/>
      <w:jc w:val="both"/>
    </w:pPr>
    <w:rPr>
      <w:rFonts w:ascii="Wingdings" w:hAnsi="Wingdings" w:cs="Wingdings"/>
      <w:sz w:val="20"/>
      <w:szCs w:val="20"/>
    </w:rPr>
  </w:style>
  <w:style w:type="character" w:customStyle="1" w:styleId="DefaultPara">
    <w:name w:val="Default Para"/>
    <w:uiPriority w:val="99"/>
    <w:rsid w:val="007D2AF2"/>
  </w:style>
  <w:style w:type="paragraph" w:styleId="HTMLPreformatted">
    <w:name w:val="HTML Preformatted"/>
    <w:basedOn w:val="Normal"/>
    <w:link w:val="HTMLPreformattedChar"/>
    <w:uiPriority w:val="99"/>
    <w:rsid w:val="001B66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2AF2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B643B"/>
    <w:pPr>
      <w:widowControl/>
      <w:autoSpaceDE/>
      <w:autoSpaceDN/>
      <w:adjustRightInd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D2AF2"/>
    <w:rPr>
      <w:rFonts w:ascii="Courier 10cpi" w:hAnsi="Courier 10cpi" w:cs="Courier 10cpi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F6AB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2AF2"/>
    <w:rPr>
      <w:rFonts w:ascii="Courier 10cpi" w:hAnsi="Courier 10cpi" w:cs="Courier 10cpi"/>
      <w:sz w:val="16"/>
      <w:szCs w:val="16"/>
    </w:rPr>
  </w:style>
  <w:style w:type="paragraph" w:styleId="Header">
    <w:name w:val="header"/>
    <w:basedOn w:val="Normal"/>
    <w:link w:val="HeaderChar"/>
    <w:uiPriority w:val="99"/>
    <w:rsid w:val="000F6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AF2"/>
    <w:rPr>
      <w:rFonts w:ascii="Courier 10cpi" w:hAnsi="Courier 10cpi" w:cs="Courier 10cpi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6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AF2"/>
    <w:rPr>
      <w:rFonts w:ascii="Courier 10cpi" w:hAnsi="Courier 10cpi" w:cs="Courier 10cpi"/>
      <w:sz w:val="24"/>
      <w:szCs w:val="24"/>
    </w:rPr>
  </w:style>
  <w:style w:type="paragraph" w:styleId="ListParagraph">
    <w:name w:val="List Paragraph"/>
    <w:basedOn w:val="Normal"/>
    <w:uiPriority w:val="34"/>
    <w:qFormat/>
    <w:rsid w:val="005A1821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31F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nway@uidah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4369</Words>
  <Characters>24905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Courtney J</vt:lpstr>
    </vt:vector>
  </TitlesOfParts>
  <Company>USGS</Company>
  <LinksUpToDate>false</LinksUpToDate>
  <CharactersWithSpaces>29216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Courtney J</dc:title>
  <dc:creator>Courtney Conway</dc:creator>
  <cp:lastModifiedBy>Conway, Courtney (cconway@uidaho.edu)</cp:lastModifiedBy>
  <cp:revision>7</cp:revision>
  <cp:lastPrinted>2011-06-03T18:24:00Z</cp:lastPrinted>
  <dcterms:created xsi:type="dcterms:W3CDTF">2021-05-07T18:52:00Z</dcterms:created>
  <dcterms:modified xsi:type="dcterms:W3CDTF">2021-05-07T21:32:00Z</dcterms:modified>
</cp:coreProperties>
</file>